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6E" w:rsidRPr="00596874" w:rsidRDefault="00CB2DA2" w:rsidP="00596874">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jc w:val="center"/>
        <w:rPr>
          <w:b/>
          <w:sz w:val="36"/>
          <w:u w:val="single"/>
        </w:rPr>
      </w:pPr>
      <w:r w:rsidRPr="00596874">
        <w:rPr>
          <w:b/>
          <w:sz w:val="36"/>
          <w:u w:val="single"/>
        </w:rPr>
        <w:t>WITHDRAWAL FROM EB-5 REGIONAL CENTER PROGRAM</w:t>
      </w:r>
    </w:p>
    <w:p w:rsidR="00596874" w:rsidRPr="00B373B7" w:rsidRDefault="00596874" w:rsidP="00596874">
      <w:pPr>
        <w:spacing w:after="0"/>
        <w:jc w:val="both"/>
        <w:rPr>
          <w:b/>
          <w:sz w:val="12"/>
        </w:rPr>
      </w:pPr>
    </w:p>
    <w:p w:rsidR="000B0ACD" w:rsidRDefault="000B0ACD" w:rsidP="000B0ACD">
      <w:pPr>
        <w:spacing w:line="276" w:lineRule="auto"/>
        <w:ind w:firstLine="720"/>
        <w:jc w:val="both"/>
        <w:rPr>
          <w:b/>
          <w:bCs/>
          <w:i/>
          <w:sz w:val="24"/>
        </w:rPr>
      </w:pPr>
      <w:r w:rsidRPr="00B373B7">
        <w:rPr>
          <w:bCs/>
          <w:sz w:val="24"/>
        </w:rPr>
        <w:t xml:space="preserve">Given the </w:t>
      </w:r>
      <w:r>
        <w:rPr>
          <w:bCs/>
          <w:sz w:val="24"/>
        </w:rPr>
        <w:t>below</w:t>
      </w:r>
      <w:r w:rsidRPr="00B373B7">
        <w:rPr>
          <w:bCs/>
          <w:sz w:val="24"/>
        </w:rPr>
        <w:t xml:space="preserve">, a Regional Center served with a </w:t>
      </w:r>
      <w:r w:rsidRPr="00B373B7">
        <w:rPr>
          <w:b/>
          <w:bCs/>
          <w:i/>
          <w:color w:val="FF0000"/>
          <w:sz w:val="24"/>
          <w:u w:val="single"/>
        </w:rPr>
        <w:t>N</w:t>
      </w:r>
      <w:r w:rsidRPr="00B373B7">
        <w:rPr>
          <w:b/>
          <w:bCs/>
          <w:i/>
          <w:sz w:val="24"/>
          <w:u w:val="single"/>
        </w:rPr>
        <w:t xml:space="preserve">otice </w:t>
      </w:r>
      <w:r w:rsidRPr="00B373B7">
        <w:rPr>
          <w:b/>
          <w:bCs/>
          <w:i/>
          <w:color w:val="FF0000"/>
          <w:sz w:val="24"/>
          <w:u w:val="single"/>
        </w:rPr>
        <w:t>O</w:t>
      </w:r>
      <w:r w:rsidRPr="00B373B7">
        <w:rPr>
          <w:b/>
          <w:bCs/>
          <w:i/>
          <w:sz w:val="24"/>
          <w:u w:val="single"/>
        </w:rPr>
        <w:t xml:space="preserve">f </w:t>
      </w:r>
      <w:r w:rsidRPr="00B373B7">
        <w:rPr>
          <w:b/>
          <w:bCs/>
          <w:i/>
          <w:color w:val="FF0000"/>
          <w:sz w:val="24"/>
          <w:u w:val="single"/>
        </w:rPr>
        <w:t>I</w:t>
      </w:r>
      <w:r w:rsidRPr="00B373B7">
        <w:rPr>
          <w:b/>
          <w:bCs/>
          <w:i/>
          <w:sz w:val="24"/>
          <w:u w:val="single"/>
        </w:rPr>
        <w:t xml:space="preserve">ntent to </w:t>
      </w:r>
      <w:r w:rsidRPr="00B373B7">
        <w:rPr>
          <w:b/>
          <w:bCs/>
          <w:i/>
          <w:color w:val="FF0000"/>
          <w:sz w:val="24"/>
          <w:u w:val="single"/>
        </w:rPr>
        <w:t>T</w:t>
      </w:r>
      <w:r w:rsidRPr="00B373B7">
        <w:rPr>
          <w:b/>
          <w:bCs/>
          <w:i/>
          <w:sz w:val="24"/>
          <w:u w:val="single"/>
        </w:rPr>
        <w:t>erminat</w:t>
      </w:r>
      <w:r>
        <w:rPr>
          <w:b/>
          <w:bCs/>
          <w:i/>
          <w:sz w:val="24"/>
          <w:u w:val="single"/>
        </w:rPr>
        <w:t>e</w:t>
      </w:r>
      <w:r w:rsidRPr="00B373B7">
        <w:rPr>
          <w:b/>
          <w:bCs/>
          <w:sz w:val="24"/>
          <w:u w:val="single"/>
        </w:rPr>
        <w:t xml:space="preserve"> (</w:t>
      </w:r>
      <w:r w:rsidRPr="00B373B7">
        <w:rPr>
          <w:b/>
          <w:bCs/>
          <w:color w:val="FF0000"/>
          <w:sz w:val="24"/>
          <w:u w:val="single"/>
        </w:rPr>
        <w:t>NOIT</w:t>
      </w:r>
      <w:r w:rsidRPr="00B373B7">
        <w:rPr>
          <w:b/>
          <w:bCs/>
          <w:sz w:val="24"/>
          <w:u w:val="single"/>
        </w:rPr>
        <w:t>)</w:t>
      </w:r>
      <w:r w:rsidRPr="00B373B7">
        <w:rPr>
          <w:bCs/>
          <w:sz w:val="24"/>
        </w:rPr>
        <w:t xml:space="preserve">, which has merely been unsuccessful and inactive; or with so little EB-5 money vested that it can easily be returned, might choose to simply bow out in lieu of formal Termination.  Also, if submitting a second consecutive I-924A showing no progress, it may be time to pack it in. </w:t>
      </w:r>
      <w:r>
        <w:rPr>
          <w:bCs/>
          <w:sz w:val="24"/>
        </w:rPr>
        <w:t xml:space="preserve">However, a slow start can be justified for larger projects when slight but not uncommon delays have occurred. </w:t>
      </w:r>
      <w:r w:rsidRPr="00B373B7">
        <w:rPr>
          <w:b/>
          <w:bCs/>
          <w:i/>
          <w:sz w:val="24"/>
        </w:rPr>
        <w:t xml:space="preserve">It even happens to the best laid plans! </w:t>
      </w:r>
      <w:r>
        <w:rPr>
          <w:b/>
          <w:bCs/>
          <w:i/>
          <w:sz w:val="24"/>
        </w:rPr>
        <w:t>It pays to be prepared. See below.</w:t>
      </w:r>
    </w:p>
    <w:p w:rsidR="00CB2DA2" w:rsidRDefault="00CB2DA2" w:rsidP="00B373B7">
      <w:pPr>
        <w:spacing w:line="240" w:lineRule="auto"/>
        <w:jc w:val="both"/>
        <w:rPr>
          <w:b/>
          <w:bCs/>
        </w:rPr>
      </w:pPr>
      <w:r w:rsidRPr="00CB2DA2">
        <w:rPr>
          <w:b/>
        </w:rPr>
        <w:t xml:space="preserve">8 C.F.R. </w:t>
      </w:r>
      <w:r w:rsidRPr="00CB2DA2">
        <w:rPr>
          <w:b/>
          <w:bCs/>
        </w:rPr>
        <w:t>§204.6   Petitions for employment creation aliens.</w:t>
      </w:r>
    </w:p>
    <w:p w:rsidR="00CB2DA2" w:rsidRPr="00CB2DA2" w:rsidRDefault="00CB2DA2" w:rsidP="00B373B7">
      <w:pPr>
        <w:spacing w:line="240" w:lineRule="auto"/>
        <w:jc w:val="both"/>
        <w:rPr>
          <w:b/>
          <w:bCs/>
        </w:rPr>
      </w:pPr>
      <w:r w:rsidRPr="00CB2DA2">
        <w:rPr>
          <w:b/>
          <w:bCs/>
        </w:rPr>
        <w:t>(m) </w:t>
      </w:r>
      <w:r w:rsidRPr="00CB2DA2">
        <w:rPr>
          <w:b/>
          <w:bCs/>
          <w:i/>
          <w:iCs/>
        </w:rPr>
        <w:t>Immigrant Investor Pilot Program</w:t>
      </w:r>
      <w:r w:rsidRPr="00CB2DA2">
        <w:rPr>
          <w:b/>
          <w:bCs/>
        </w:rPr>
        <w:t>—</w:t>
      </w:r>
    </w:p>
    <w:p w:rsidR="00CB2DA2" w:rsidRPr="00B373B7" w:rsidRDefault="00CB2DA2" w:rsidP="00B373B7">
      <w:pPr>
        <w:spacing w:line="240" w:lineRule="auto"/>
        <w:ind w:left="720"/>
        <w:jc w:val="both"/>
        <w:rPr>
          <w:bCs/>
          <w:sz w:val="20"/>
        </w:rPr>
      </w:pPr>
      <w:r w:rsidRPr="00B373B7">
        <w:rPr>
          <w:b/>
          <w:bCs/>
          <w:sz w:val="20"/>
        </w:rPr>
        <w:t>(6) </w:t>
      </w:r>
      <w:r w:rsidRPr="00B373B7">
        <w:rPr>
          <w:b/>
          <w:bCs/>
          <w:i/>
          <w:iCs/>
          <w:sz w:val="20"/>
        </w:rPr>
        <w:t>Termination of participation of regional centers.</w:t>
      </w:r>
      <w:r w:rsidRPr="00B373B7">
        <w:rPr>
          <w:bCs/>
          <w:sz w:val="20"/>
        </w:rPr>
        <w:t xml:space="preserve"> To ensure that regional centers continue to meet the requirements of section 610(a) of the Appropriations Act, a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and/or as otherwise requested by USCIS, using a form designated for this purpose. </w:t>
      </w:r>
      <w:r w:rsidRPr="00B373B7">
        <w:rPr>
          <w:bCs/>
          <w:sz w:val="20"/>
          <w:highlight w:val="yellow"/>
        </w:rPr>
        <w:t>USCIS will issue a notice of intent to terminate the participation of a regional center in the pilot program</w:t>
      </w:r>
      <w:r w:rsidRPr="00B373B7">
        <w:rPr>
          <w:bCs/>
          <w:sz w:val="20"/>
        </w:rPr>
        <w:t xml:space="preserve"> if a regional center fails to submit the required information or </w:t>
      </w:r>
      <w:r w:rsidRPr="00B373B7">
        <w:rPr>
          <w:b/>
          <w:bCs/>
          <w:i/>
          <w:sz w:val="20"/>
          <w:highlight w:val="yellow"/>
          <w:u w:val="single"/>
        </w:rPr>
        <w:t>upon a determination that</w:t>
      </w:r>
      <w:r w:rsidRPr="00B373B7">
        <w:rPr>
          <w:bCs/>
          <w:sz w:val="20"/>
          <w:highlight w:val="yellow"/>
        </w:rPr>
        <w:t xml:space="preserve"> the regional center no longer serves the purpose of promoting economic growth, including increased export sales, improved regional productivity, job creation, and increased domestic capital investment.</w:t>
      </w:r>
      <w:r w:rsidRPr="00B373B7">
        <w:rPr>
          <w:bCs/>
          <w:sz w:val="20"/>
        </w:rPr>
        <w:t xml:space="preserve"> The notice of intent to terminate shall be made upon </w:t>
      </w:r>
      <w:r w:rsidRPr="00B373B7">
        <w:rPr>
          <w:bCs/>
          <w:sz w:val="20"/>
          <w:highlight w:val="yellow"/>
        </w:rPr>
        <w:t>notice to the regional center and shall set forth the reasons for termination</w:t>
      </w:r>
      <w:r w:rsidRPr="00B373B7">
        <w:rPr>
          <w:bCs/>
          <w:sz w:val="20"/>
        </w:rPr>
        <w:t xml:space="preserve">. The </w:t>
      </w:r>
      <w:r w:rsidRPr="00B373B7">
        <w:rPr>
          <w:bCs/>
          <w:sz w:val="20"/>
          <w:highlight w:val="yellow"/>
        </w:rPr>
        <w:t>regional center must be provided</w:t>
      </w:r>
      <w:r w:rsidRPr="00B373B7">
        <w:rPr>
          <w:bCs/>
          <w:sz w:val="20"/>
        </w:rPr>
        <w:t xml:space="preserve"> </w:t>
      </w:r>
      <w:r w:rsidRPr="00B373B7">
        <w:rPr>
          <w:bCs/>
          <w:sz w:val="20"/>
          <w:highlight w:val="yellow"/>
        </w:rPr>
        <w:t>30 days from receipt of the notice of intent to terminate to offer evidence in opposition</w:t>
      </w:r>
      <w:r w:rsidRPr="00B373B7">
        <w:rPr>
          <w:bCs/>
          <w:sz w:val="20"/>
        </w:rPr>
        <w:t xml:space="preserve"> to the ground or grounds alleged in the notice of intent to terminate. If USCIS determines that the regional center's participation in the Pilot Program should be terminated, USCIS shall notify the regional center of the decision and of the reasons for termination. As provided in </w:t>
      </w:r>
      <w:r w:rsidRPr="00B373B7">
        <w:rPr>
          <w:bCs/>
          <w:sz w:val="20"/>
          <w:highlight w:val="yellow"/>
        </w:rPr>
        <w:t>8 CFR 103.3</w:t>
      </w:r>
      <w:r w:rsidRPr="00B373B7">
        <w:rPr>
          <w:bCs/>
          <w:sz w:val="20"/>
        </w:rPr>
        <w:t xml:space="preserve">, the regional center may </w:t>
      </w:r>
      <w:r w:rsidRPr="00B373B7">
        <w:rPr>
          <w:bCs/>
          <w:sz w:val="20"/>
          <w:highlight w:val="yellow"/>
        </w:rPr>
        <w:t>appeal</w:t>
      </w:r>
      <w:r w:rsidRPr="00B373B7">
        <w:rPr>
          <w:bCs/>
          <w:sz w:val="20"/>
        </w:rPr>
        <w:t xml:space="preserve"> the decision to USCIS within 30 days after the service of notice.</w:t>
      </w:r>
    </w:p>
    <w:p w:rsidR="00CB2DA2" w:rsidRPr="00CB2DA2" w:rsidRDefault="00CB2DA2" w:rsidP="00B373B7">
      <w:pPr>
        <w:spacing w:line="240" w:lineRule="auto"/>
        <w:jc w:val="both"/>
        <w:rPr>
          <w:b/>
          <w:bCs/>
        </w:rPr>
      </w:pPr>
      <w:r w:rsidRPr="00CB2DA2">
        <w:rPr>
          <w:b/>
          <w:bCs/>
        </w:rPr>
        <w:t xml:space="preserve">§103.2   Submission and adjudication of </w:t>
      </w:r>
      <w:r w:rsidRPr="00596874">
        <w:rPr>
          <w:b/>
          <w:bCs/>
          <w:highlight w:val="yellow"/>
        </w:rPr>
        <w:t>benefit requests.</w:t>
      </w:r>
    </w:p>
    <w:p w:rsidR="00CB2DA2" w:rsidRPr="00596874" w:rsidRDefault="00CB2DA2" w:rsidP="00B373B7">
      <w:pPr>
        <w:spacing w:line="240" w:lineRule="auto"/>
        <w:jc w:val="both"/>
        <w:rPr>
          <w:b/>
          <w:bCs/>
        </w:rPr>
      </w:pPr>
      <w:r w:rsidRPr="00596874">
        <w:rPr>
          <w:b/>
          <w:bCs/>
        </w:rPr>
        <w:t>(b) </w:t>
      </w:r>
      <w:r w:rsidRPr="00596874">
        <w:rPr>
          <w:b/>
          <w:bCs/>
          <w:i/>
          <w:iCs/>
        </w:rPr>
        <w:t>Evidence and processing.</w:t>
      </w:r>
      <w:r w:rsidRPr="00596874">
        <w:rPr>
          <w:b/>
          <w:bCs/>
        </w:rPr>
        <w:t> </w:t>
      </w:r>
    </w:p>
    <w:p w:rsidR="00596874" w:rsidRPr="00B373B7" w:rsidRDefault="00CB2DA2" w:rsidP="00B373B7">
      <w:pPr>
        <w:spacing w:line="240" w:lineRule="auto"/>
        <w:ind w:left="720"/>
        <w:jc w:val="both"/>
        <w:rPr>
          <w:bCs/>
          <w:sz w:val="20"/>
        </w:rPr>
      </w:pPr>
      <w:r w:rsidRPr="00B373B7">
        <w:rPr>
          <w:bCs/>
          <w:sz w:val="20"/>
        </w:rPr>
        <w:t>(13) </w:t>
      </w:r>
      <w:r w:rsidRPr="00B373B7">
        <w:rPr>
          <w:bCs/>
          <w:i/>
          <w:iCs/>
          <w:sz w:val="20"/>
          <w:highlight w:val="yellow"/>
        </w:rPr>
        <w:t>Effect of failure to respond to</w:t>
      </w:r>
      <w:r w:rsidRPr="00B373B7">
        <w:rPr>
          <w:bCs/>
          <w:i/>
          <w:iCs/>
          <w:sz w:val="20"/>
        </w:rPr>
        <w:t xml:space="preserve"> a request for evidence or </w:t>
      </w:r>
      <w:r w:rsidRPr="00B373B7">
        <w:rPr>
          <w:bCs/>
          <w:i/>
          <w:iCs/>
          <w:sz w:val="20"/>
          <w:highlight w:val="yellow"/>
        </w:rPr>
        <w:t>a notice of intent</w:t>
      </w:r>
      <w:r w:rsidRPr="00B373B7">
        <w:rPr>
          <w:bCs/>
          <w:i/>
          <w:iCs/>
          <w:sz w:val="20"/>
        </w:rPr>
        <w:t xml:space="preserve"> to deny or to appear for interview or biometrics capture</w:t>
      </w:r>
      <w:r w:rsidRPr="00B373B7">
        <w:rPr>
          <w:bCs/>
          <w:sz w:val="20"/>
        </w:rPr>
        <w:t>—</w:t>
      </w:r>
    </w:p>
    <w:p w:rsidR="00CB2DA2" w:rsidRPr="00B373B7" w:rsidRDefault="00CB2DA2" w:rsidP="00B373B7">
      <w:pPr>
        <w:spacing w:line="240" w:lineRule="auto"/>
        <w:ind w:left="1440"/>
        <w:jc w:val="both"/>
        <w:rPr>
          <w:bCs/>
          <w:sz w:val="20"/>
        </w:rPr>
      </w:pPr>
      <w:r w:rsidRPr="00B373B7">
        <w:rPr>
          <w:bCs/>
          <w:sz w:val="20"/>
        </w:rPr>
        <w:t>(</w:t>
      </w:r>
      <w:proofErr w:type="spellStart"/>
      <w:r w:rsidRPr="00B373B7">
        <w:rPr>
          <w:bCs/>
          <w:sz w:val="20"/>
        </w:rPr>
        <w:t>i</w:t>
      </w:r>
      <w:proofErr w:type="spellEnd"/>
      <w:r w:rsidRPr="00B373B7">
        <w:rPr>
          <w:bCs/>
          <w:sz w:val="20"/>
        </w:rPr>
        <w:t>) </w:t>
      </w:r>
      <w:r w:rsidRPr="00B373B7">
        <w:rPr>
          <w:bCs/>
          <w:i/>
          <w:iCs/>
          <w:sz w:val="20"/>
          <w:highlight w:val="yellow"/>
        </w:rPr>
        <w:t>Failure to</w:t>
      </w:r>
      <w:r w:rsidRPr="00B373B7">
        <w:rPr>
          <w:bCs/>
          <w:i/>
          <w:iCs/>
          <w:sz w:val="20"/>
        </w:rPr>
        <w:t xml:space="preserve"> submit evidence </w:t>
      </w:r>
      <w:r w:rsidRPr="00B373B7">
        <w:rPr>
          <w:bCs/>
          <w:i/>
          <w:iCs/>
          <w:sz w:val="20"/>
          <w:highlight w:val="yellow"/>
        </w:rPr>
        <w:t>or respond to a notice of intent</w:t>
      </w:r>
      <w:r w:rsidRPr="00B373B7">
        <w:rPr>
          <w:bCs/>
          <w:i/>
          <w:iCs/>
          <w:sz w:val="20"/>
        </w:rPr>
        <w:t xml:space="preserve"> to deny.</w:t>
      </w:r>
      <w:r w:rsidRPr="00B373B7">
        <w:rPr>
          <w:bCs/>
          <w:sz w:val="20"/>
        </w:rPr>
        <w:t xml:space="preserve"> If the petitioner or applicant fails to respond to a request for evidence or to a notice of intent to deny by the required date, the benefit request may be </w:t>
      </w:r>
      <w:r w:rsidRPr="00B373B7">
        <w:rPr>
          <w:bCs/>
          <w:sz w:val="20"/>
          <w:highlight w:val="yellow"/>
        </w:rPr>
        <w:t>summarily denied as abandoned</w:t>
      </w:r>
      <w:r w:rsidRPr="00B373B7">
        <w:rPr>
          <w:bCs/>
          <w:sz w:val="20"/>
        </w:rPr>
        <w:t xml:space="preserve">, denied based </w:t>
      </w:r>
      <w:r w:rsidRPr="00B373B7">
        <w:rPr>
          <w:bCs/>
          <w:sz w:val="20"/>
          <w:highlight w:val="yellow"/>
        </w:rPr>
        <w:t>on the record, or</w:t>
      </w:r>
      <w:r w:rsidRPr="00B373B7">
        <w:rPr>
          <w:bCs/>
          <w:sz w:val="20"/>
        </w:rPr>
        <w:t xml:space="preserve"> denied for </w:t>
      </w:r>
      <w:r w:rsidRPr="00B373B7">
        <w:rPr>
          <w:bCs/>
          <w:sz w:val="20"/>
          <w:highlight w:val="yellow"/>
        </w:rPr>
        <w:t>both</w:t>
      </w:r>
      <w:r w:rsidRPr="00B373B7">
        <w:rPr>
          <w:bCs/>
          <w:sz w:val="20"/>
        </w:rPr>
        <w:t xml:space="preserve"> reasons. If other requested material necessary to the processing and approval of a case, such as photographs, are not submitted by the required date, the application may be summarily denied as abandoned.</w:t>
      </w:r>
    </w:p>
    <w:p w:rsidR="00CB2DA2" w:rsidRPr="00B373B7" w:rsidRDefault="00CB2DA2" w:rsidP="00B373B7">
      <w:pPr>
        <w:spacing w:line="240" w:lineRule="auto"/>
        <w:ind w:left="720"/>
        <w:jc w:val="both"/>
        <w:rPr>
          <w:bCs/>
          <w:sz w:val="20"/>
        </w:rPr>
      </w:pPr>
      <w:r w:rsidRPr="00B373B7">
        <w:rPr>
          <w:bCs/>
          <w:sz w:val="20"/>
        </w:rPr>
        <w:t>(15) </w:t>
      </w:r>
      <w:r w:rsidRPr="00B373B7">
        <w:rPr>
          <w:bCs/>
          <w:i/>
          <w:iCs/>
          <w:sz w:val="20"/>
        </w:rPr>
        <w:t xml:space="preserve">Effect of </w:t>
      </w:r>
      <w:r w:rsidRPr="00B373B7">
        <w:rPr>
          <w:bCs/>
          <w:i/>
          <w:iCs/>
          <w:sz w:val="20"/>
          <w:highlight w:val="yellow"/>
        </w:rPr>
        <w:t>withdrawal</w:t>
      </w:r>
      <w:r w:rsidRPr="00B373B7">
        <w:rPr>
          <w:bCs/>
          <w:i/>
          <w:iCs/>
          <w:sz w:val="20"/>
        </w:rPr>
        <w:t xml:space="preserve"> or denial due to abandonment.</w:t>
      </w:r>
      <w:r w:rsidRPr="00B373B7">
        <w:rPr>
          <w:bCs/>
          <w:sz w:val="20"/>
        </w:rPr>
        <w:t xml:space="preserve"> The </w:t>
      </w:r>
      <w:r w:rsidRPr="00B373B7">
        <w:rPr>
          <w:bCs/>
          <w:sz w:val="20"/>
          <w:highlight w:val="yellow"/>
        </w:rPr>
        <w:t>USCIS acknowledgement of a withdrawal may not be appealed.</w:t>
      </w:r>
      <w:r w:rsidRPr="00B373B7">
        <w:rPr>
          <w:bCs/>
          <w:sz w:val="20"/>
        </w:rPr>
        <w:t xml:space="preserve"> A denial due to abandonment may not be appealed, but an applicant or petitioner may file a motion to reopen under §103.5. Withdrawal or denial due to abandonment does not preclude the filing of a new benefit request with a new fee. However, the priority or processing date of a withdrawn or abandoned benefit request may not be applied to a later application petition. Withdrawal or denial due to abandonment shall not itself affect the new proceeding; but </w:t>
      </w:r>
      <w:r w:rsidRPr="00B373B7">
        <w:rPr>
          <w:bCs/>
          <w:sz w:val="20"/>
          <w:highlight w:val="yellow"/>
        </w:rPr>
        <w:t>the facts and circumstances surrounding the prior benefit request shall otherwise be material to the new benefit request.</w:t>
      </w:r>
      <w:r w:rsidRPr="00B373B7">
        <w:rPr>
          <w:bCs/>
          <w:sz w:val="20"/>
        </w:rPr>
        <w:t xml:space="preserve"> </w:t>
      </w:r>
    </w:p>
    <w:p w:rsidR="002F408F" w:rsidRPr="00CE2FFA" w:rsidRDefault="00CE2FFA" w:rsidP="00CE2FFA">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ind w:left="-360" w:right="-180"/>
        <w:jc w:val="center"/>
        <w:rPr>
          <w:rFonts w:ascii="AR JULIAN" w:hAnsi="AR JULIAN"/>
          <w:b/>
          <w:sz w:val="27"/>
          <w:szCs w:val="27"/>
          <w:u w:val="single"/>
        </w:rPr>
      </w:pPr>
      <w:r w:rsidRPr="00CE2FFA">
        <w:rPr>
          <w:rFonts w:ascii="AR JULIAN" w:hAnsi="AR JULIAN"/>
          <w:b/>
          <w:sz w:val="27"/>
          <w:szCs w:val="27"/>
          <w:u w:val="single"/>
        </w:rPr>
        <w:lastRenderedPageBreak/>
        <w:t>PROPOSED</w:t>
      </w:r>
      <w:r w:rsidR="002F408F" w:rsidRPr="00CE2FFA">
        <w:rPr>
          <w:rFonts w:ascii="AR JULIAN" w:hAnsi="AR JULIAN"/>
          <w:b/>
          <w:sz w:val="27"/>
          <w:szCs w:val="27"/>
          <w:u w:val="single"/>
        </w:rPr>
        <w:t xml:space="preserve"> </w:t>
      </w:r>
      <w:r w:rsidRPr="00CE2FFA">
        <w:rPr>
          <w:rFonts w:ascii="AR JULIAN" w:hAnsi="AR JULIAN"/>
          <w:b/>
          <w:sz w:val="27"/>
          <w:szCs w:val="27"/>
          <w:u w:val="single"/>
        </w:rPr>
        <w:t xml:space="preserve">FORMAL </w:t>
      </w:r>
      <w:r w:rsidR="002F408F" w:rsidRPr="00CE2FFA">
        <w:rPr>
          <w:rFonts w:ascii="AR JULIAN" w:hAnsi="AR JULIAN"/>
          <w:b/>
          <w:sz w:val="27"/>
          <w:szCs w:val="27"/>
          <w:u w:val="single"/>
        </w:rPr>
        <w:t xml:space="preserve">WITHDRAWAL </w:t>
      </w:r>
      <w:r w:rsidRPr="00CE2FFA">
        <w:rPr>
          <w:rFonts w:ascii="AR JULIAN" w:hAnsi="AR JULIAN"/>
          <w:b/>
          <w:i/>
          <w:sz w:val="27"/>
          <w:szCs w:val="27"/>
          <w:u w:val="single"/>
        </w:rPr>
        <w:t>from</w:t>
      </w:r>
      <w:r w:rsidRPr="00CE2FFA">
        <w:rPr>
          <w:rFonts w:ascii="AR JULIAN" w:hAnsi="AR JULIAN"/>
          <w:b/>
          <w:sz w:val="27"/>
          <w:szCs w:val="27"/>
          <w:u w:val="single"/>
        </w:rPr>
        <w:t xml:space="preserve"> EB-5 </w:t>
      </w:r>
      <w:r w:rsidR="002F408F" w:rsidRPr="00CE2FFA">
        <w:rPr>
          <w:rFonts w:ascii="AR JULIAN" w:hAnsi="AR JULIAN"/>
          <w:b/>
          <w:sz w:val="27"/>
          <w:szCs w:val="27"/>
          <w:u w:val="single"/>
        </w:rPr>
        <w:t>REGIONAL</w:t>
      </w:r>
      <w:r w:rsidRPr="00CE2FFA">
        <w:rPr>
          <w:rFonts w:ascii="AR JULIAN" w:hAnsi="AR JULIAN"/>
          <w:b/>
          <w:sz w:val="27"/>
          <w:szCs w:val="27"/>
          <w:u w:val="single"/>
        </w:rPr>
        <w:t xml:space="preserve"> </w:t>
      </w:r>
      <w:r w:rsidR="002F408F" w:rsidRPr="00CE2FFA">
        <w:rPr>
          <w:rFonts w:ascii="AR JULIAN" w:hAnsi="AR JULIAN"/>
          <w:b/>
          <w:sz w:val="27"/>
          <w:szCs w:val="27"/>
          <w:u w:val="single"/>
        </w:rPr>
        <w:t>CENTER PROGRAM</w:t>
      </w:r>
      <w:r w:rsidR="00B45486">
        <w:rPr>
          <w:rFonts w:ascii="AR JULIAN" w:hAnsi="AR JULIAN"/>
          <w:b/>
          <w:sz w:val="27"/>
          <w:szCs w:val="27"/>
          <w:u w:val="single"/>
        </w:rPr>
        <w:t xml:space="preserve"> </w:t>
      </w:r>
    </w:p>
    <w:p w:rsidR="002F408F" w:rsidRPr="00CE2FFA" w:rsidRDefault="002F408F" w:rsidP="002F408F">
      <w:pPr>
        <w:spacing w:after="0" w:line="240" w:lineRule="auto"/>
        <w:rPr>
          <w:rFonts w:ascii="Georgia" w:hAnsi="Georgia"/>
          <w:bCs/>
        </w:rPr>
      </w:pPr>
    </w:p>
    <w:p w:rsidR="00B742BA" w:rsidRPr="00E46919" w:rsidRDefault="002F408F" w:rsidP="00FD09BE">
      <w:pPr>
        <w:spacing w:after="0" w:line="240" w:lineRule="auto"/>
        <w:rPr>
          <w:rFonts w:ascii="Georgia" w:hAnsi="Georgia"/>
          <w:bCs/>
        </w:rPr>
      </w:pPr>
      <w:r w:rsidRPr="00E46919">
        <w:rPr>
          <w:rFonts w:ascii="Georgia" w:hAnsi="Georgia"/>
          <w:bCs/>
        </w:rPr>
        <w:t>U</w:t>
      </w:r>
      <w:r w:rsidR="00B742BA" w:rsidRPr="00E46919">
        <w:rPr>
          <w:rFonts w:ascii="Georgia" w:hAnsi="Georgia"/>
          <w:bCs/>
        </w:rPr>
        <w:t>.</w:t>
      </w:r>
      <w:r w:rsidRPr="00E46919">
        <w:rPr>
          <w:rFonts w:ascii="Georgia" w:hAnsi="Georgia"/>
          <w:bCs/>
        </w:rPr>
        <w:t>S</w:t>
      </w:r>
      <w:r w:rsidR="00B742BA" w:rsidRPr="00E46919">
        <w:rPr>
          <w:rFonts w:ascii="Georgia" w:hAnsi="Georgia"/>
          <w:bCs/>
        </w:rPr>
        <w:t xml:space="preserve">. </w:t>
      </w:r>
      <w:r w:rsidRPr="00E46919">
        <w:rPr>
          <w:rFonts w:ascii="Georgia" w:hAnsi="Georgia"/>
          <w:bCs/>
        </w:rPr>
        <w:t>C</w:t>
      </w:r>
      <w:r w:rsidR="00B742BA" w:rsidRPr="00E46919">
        <w:rPr>
          <w:rFonts w:ascii="Georgia" w:hAnsi="Georgia"/>
          <w:bCs/>
        </w:rPr>
        <w:t xml:space="preserve">itizenship &amp; </w:t>
      </w:r>
      <w:r w:rsidRPr="00E46919">
        <w:rPr>
          <w:rFonts w:ascii="Georgia" w:hAnsi="Georgia"/>
          <w:bCs/>
        </w:rPr>
        <w:t>I</w:t>
      </w:r>
      <w:r w:rsidR="00B742BA" w:rsidRPr="00E46919">
        <w:rPr>
          <w:rFonts w:ascii="Georgia" w:hAnsi="Georgia"/>
          <w:bCs/>
        </w:rPr>
        <w:t xml:space="preserve">mmigration </w:t>
      </w:r>
      <w:r w:rsidRPr="00E46919">
        <w:rPr>
          <w:rFonts w:ascii="Georgia" w:hAnsi="Georgia"/>
          <w:bCs/>
        </w:rPr>
        <w:t>S</w:t>
      </w:r>
      <w:r w:rsidR="00B742BA" w:rsidRPr="00E46919">
        <w:rPr>
          <w:rFonts w:ascii="Georgia" w:hAnsi="Georgia"/>
          <w:bCs/>
        </w:rPr>
        <w:t>ervices</w:t>
      </w:r>
      <w:r w:rsidRPr="00E46919">
        <w:rPr>
          <w:rFonts w:ascii="Georgia" w:hAnsi="Georgia"/>
          <w:bCs/>
        </w:rPr>
        <w:t xml:space="preserve"> </w:t>
      </w:r>
    </w:p>
    <w:p w:rsidR="002F408F" w:rsidRPr="00E46919" w:rsidRDefault="002F408F" w:rsidP="00FD09BE">
      <w:pPr>
        <w:spacing w:after="0" w:line="240" w:lineRule="auto"/>
        <w:rPr>
          <w:rFonts w:ascii="Georgia" w:hAnsi="Georgia"/>
          <w:bCs/>
        </w:rPr>
      </w:pPr>
      <w:r w:rsidRPr="00E46919">
        <w:rPr>
          <w:rFonts w:ascii="Georgia" w:hAnsi="Georgia"/>
          <w:bCs/>
        </w:rPr>
        <w:t xml:space="preserve">Investor Program Office (IPO) </w:t>
      </w:r>
      <w:r w:rsidRPr="00E46919">
        <w:rPr>
          <w:rFonts w:ascii="Georgia" w:hAnsi="Georgia"/>
          <w:bCs/>
        </w:rPr>
        <w:br/>
        <w:t>131 M Street NE</w:t>
      </w:r>
      <w:r w:rsidRPr="00E46919">
        <w:rPr>
          <w:rFonts w:ascii="Georgia" w:hAnsi="Georgia"/>
          <w:bCs/>
        </w:rPr>
        <w:br/>
        <w:t>3</w:t>
      </w:r>
      <w:r w:rsidRPr="00E46919">
        <w:rPr>
          <w:rFonts w:ascii="Georgia" w:hAnsi="Georgia"/>
          <w:bCs/>
          <w:vertAlign w:val="superscript"/>
        </w:rPr>
        <w:t>rd</w:t>
      </w:r>
      <w:r w:rsidR="00FD09BE" w:rsidRPr="00E46919">
        <w:rPr>
          <w:rFonts w:ascii="Georgia" w:hAnsi="Georgia"/>
          <w:bCs/>
        </w:rPr>
        <w:t xml:space="preserve"> </w:t>
      </w:r>
      <w:r w:rsidRPr="00E46919">
        <w:rPr>
          <w:rFonts w:ascii="Georgia" w:hAnsi="Georgia"/>
          <w:bCs/>
        </w:rPr>
        <w:t>Floor, Mailstop 2235</w:t>
      </w:r>
      <w:r w:rsidRPr="00E46919">
        <w:rPr>
          <w:rFonts w:ascii="Georgia" w:hAnsi="Georgia"/>
          <w:bCs/>
        </w:rPr>
        <w:br/>
        <w:t>Washington, DC 20529</w:t>
      </w:r>
      <w:r w:rsidR="00B742BA" w:rsidRPr="00E46919">
        <w:rPr>
          <w:rFonts w:ascii="Georgia" w:hAnsi="Georgia"/>
          <w:bCs/>
        </w:rPr>
        <w:t>-2235</w:t>
      </w:r>
    </w:p>
    <w:p w:rsidR="002F408F" w:rsidRPr="00E46919" w:rsidRDefault="002F408F" w:rsidP="002F408F">
      <w:pPr>
        <w:spacing w:after="0" w:line="240" w:lineRule="auto"/>
        <w:jc w:val="right"/>
        <w:rPr>
          <w:rFonts w:ascii="Georgia" w:hAnsi="Georgia"/>
          <w:bCs/>
        </w:rPr>
      </w:pPr>
      <w:r w:rsidRPr="00E46919">
        <w:rPr>
          <w:rFonts w:ascii="Georgia" w:hAnsi="Georgia"/>
          <w:bCs/>
        </w:rPr>
        <w:fldChar w:fldCharType="begin"/>
      </w:r>
      <w:r w:rsidRPr="00E46919">
        <w:rPr>
          <w:rFonts w:ascii="Georgia" w:hAnsi="Georgia"/>
          <w:bCs/>
        </w:rPr>
        <w:instrText xml:space="preserve"> DATE \@ "MMMM d, yyyy" </w:instrText>
      </w:r>
      <w:r w:rsidRPr="00E46919">
        <w:rPr>
          <w:rFonts w:ascii="Georgia" w:hAnsi="Georgia"/>
          <w:bCs/>
        </w:rPr>
        <w:fldChar w:fldCharType="separate"/>
      </w:r>
      <w:r w:rsidR="00C367D3">
        <w:rPr>
          <w:rFonts w:ascii="Georgia" w:hAnsi="Georgia"/>
          <w:bCs/>
          <w:noProof/>
        </w:rPr>
        <w:t>December 13, 2015</w:t>
      </w:r>
      <w:r w:rsidRPr="00E46919">
        <w:rPr>
          <w:rFonts w:ascii="Georgia" w:hAnsi="Georgia"/>
          <w:bCs/>
        </w:rPr>
        <w:fldChar w:fldCharType="end"/>
      </w:r>
    </w:p>
    <w:p w:rsidR="002F408F" w:rsidRPr="00E46919" w:rsidRDefault="002F408F" w:rsidP="005761DD">
      <w:pPr>
        <w:spacing w:after="0" w:line="240" w:lineRule="auto"/>
        <w:rPr>
          <w:rFonts w:ascii="Georgia" w:hAnsi="Georgia"/>
          <w:bCs/>
        </w:rPr>
      </w:pPr>
      <w:r w:rsidRPr="00E46919">
        <w:rPr>
          <w:rFonts w:ascii="Georgia" w:hAnsi="Georgia"/>
          <w:bCs/>
        </w:rPr>
        <w:t xml:space="preserve">Dear Chief </w:t>
      </w:r>
      <w:proofErr w:type="spellStart"/>
      <w:r w:rsidRPr="00E46919">
        <w:rPr>
          <w:rFonts w:ascii="Georgia" w:hAnsi="Georgia"/>
          <w:bCs/>
        </w:rPr>
        <w:t>Colucci</w:t>
      </w:r>
      <w:proofErr w:type="spellEnd"/>
      <w:r w:rsidRPr="00E46919">
        <w:rPr>
          <w:rFonts w:ascii="Georgia" w:hAnsi="Georgia"/>
          <w:bCs/>
        </w:rPr>
        <w:t>,</w:t>
      </w:r>
    </w:p>
    <w:p w:rsidR="002F408F" w:rsidRPr="005761DD" w:rsidRDefault="0067158E" w:rsidP="005761DD">
      <w:pPr>
        <w:spacing w:after="0" w:line="240" w:lineRule="auto"/>
        <w:ind w:left="4320"/>
        <w:rPr>
          <w:rFonts w:ascii="Georgia" w:hAnsi="Georgia"/>
          <w:b/>
          <w:bCs/>
          <w:u w:val="single"/>
        </w:rPr>
      </w:pPr>
      <w:r w:rsidRPr="005761DD">
        <w:rPr>
          <w:rFonts w:ascii="Georgia" w:hAnsi="Georgia"/>
          <w:b/>
          <w:bCs/>
          <w:u w:val="single"/>
        </w:rPr>
        <w:t xml:space="preserve">RE:  PROPOSED TERMS OF VOLUNTARY RELINQUISHMENT OF USCIS REGIONAL </w:t>
      </w:r>
      <w:r w:rsidR="00D53911" w:rsidRPr="005761DD">
        <w:rPr>
          <w:rFonts w:ascii="Georgia" w:hAnsi="Georgia"/>
          <w:b/>
          <w:bCs/>
          <w:u w:val="single"/>
        </w:rPr>
        <w:t xml:space="preserve">  </w:t>
      </w:r>
      <w:r w:rsidRPr="005761DD">
        <w:rPr>
          <w:rFonts w:ascii="Georgia" w:hAnsi="Georgia"/>
          <w:b/>
          <w:bCs/>
          <w:u w:val="single"/>
        </w:rPr>
        <w:t>CENTER DESIGNATION</w:t>
      </w:r>
      <w:r w:rsidR="000B0ACD">
        <w:rPr>
          <w:rFonts w:ascii="Georgia" w:hAnsi="Georgia"/>
          <w:b/>
          <w:bCs/>
          <w:u w:val="single"/>
        </w:rPr>
        <w:t xml:space="preserve"> &amp; WITHDRAWAL</w:t>
      </w:r>
    </w:p>
    <w:p w:rsidR="0067158E" w:rsidRPr="00E46919" w:rsidRDefault="0067158E" w:rsidP="00CE2FFA">
      <w:pPr>
        <w:spacing w:before="240" w:after="0" w:line="276" w:lineRule="auto"/>
        <w:ind w:firstLine="720"/>
        <w:rPr>
          <w:rFonts w:ascii="Georgia" w:hAnsi="Georgia"/>
          <w:bCs/>
        </w:rPr>
      </w:pPr>
      <w:r w:rsidRPr="00E46919">
        <w:rPr>
          <w:rFonts w:ascii="Georgia" w:hAnsi="Georgia"/>
          <w:bCs/>
          <w:i/>
          <w:u w:val="single"/>
        </w:rPr>
        <w:t>On behalf of</w:t>
      </w:r>
      <w:r w:rsidRPr="00E46919">
        <w:rPr>
          <w:rFonts w:ascii="Georgia" w:hAnsi="Georgia"/>
          <w:bCs/>
        </w:rPr>
        <w:t>:</w:t>
      </w:r>
      <w:r w:rsidRPr="00E46919">
        <w:rPr>
          <w:rFonts w:ascii="Georgia" w:hAnsi="Georgia"/>
          <w:bCs/>
        </w:rPr>
        <w:tab/>
      </w:r>
      <w:r w:rsidR="00E46919">
        <w:rPr>
          <w:rFonts w:ascii="Georgia" w:hAnsi="Georgia"/>
          <w:bCs/>
        </w:rPr>
        <w:t xml:space="preserve">---------- </w:t>
      </w:r>
      <w:r w:rsidR="00E46919" w:rsidRPr="00E46919">
        <w:rPr>
          <w:rFonts w:ascii="Georgia" w:hAnsi="Georgia"/>
          <w:bCs/>
        </w:rPr>
        <w:t>Regional Center</w:t>
      </w:r>
    </w:p>
    <w:p w:rsidR="0067158E" w:rsidRPr="00E46919" w:rsidRDefault="00E46919" w:rsidP="00CE2FFA">
      <w:pPr>
        <w:spacing w:line="276" w:lineRule="auto"/>
        <w:ind w:left="720"/>
        <w:rPr>
          <w:rFonts w:ascii="Georgia" w:hAnsi="Georgia"/>
          <w:bCs/>
        </w:rPr>
      </w:pPr>
      <w:r>
        <w:rPr>
          <w:rFonts w:ascii="Georgia" w:hAnsi="Georgia"/>
          <w:bCs/>
        </w:rPr>
        <w:t xml:space="preserve">      </w:t>
      </w:r>
      <w:r>
        <w:rPr>
          <w:rFonts w:ascii="Georgia" w:hAnsi="Georgia"/>
          <w:bCs/>
        </w:rPr>
        <w:tab/>
      </w:r>
      <w:r>
        <w:rPr>
          <w:rFonts w:ascii="Georgia" w:hAnsi="Georgia"/>
          <w:bCs/>
        </w:rPr>
        <w:tab/>
        <w:t>RCW/</w:t>
      </w:r>
      <w:r w:rsidR="0067158E" w:rsidRPr="00E46919">
        <w:rPr>
          <w:rFonts w:ascii="Georgia" w:hAnsi="Georgia"/>
          <w:bCs/>
        </w:rPr>
        <w:t>ID</w:t>
      </w:r>
      <w:r>
        <w:rPr>
          <w:rFonts w:ascii="Georgia" w:hAnsi="Georgia"/>
          <w:bCs/>
        </w:rPr>
        <w:t xml:space="preserve"> ########### </w:t>
      </w:r>
      <w:r w:rsidR="00D53911" w:rsidRPr="00E46919">
        <w:rPr>
          <w:rFonts w:ascii="Georgia" w:hAnsi="Georgia"/>
          <w:bCs/>
        </w:rPr>
        <w:tab/>
      </w:r>
    </w:p>
    <w:p w:rsidR="005761DD" w:rsidRPr="00E46919" w:rsidRDefault="00D55DAB" w:rsidP="005761DD">
      <w:pPr>
        <w:spacing w:line="360" w:lineRule="auto"/>
        <w:ind w:firstLine="720"/>
        <w:jc w:val="both"/>
        <w:rPr>
          <w:rFonts w:ascii="Georgia" w:hAnsi="Georgia"/>
          <w:bCs/>
        </w:rPr>
      </w:pPr>
      <w:r w:rsidRPr="00E46919">
        <w:rPr>
          <w:rFonts w:ascii="Georgia" w:hAnsi="Georgia"/>
          <w:bCs/>
        </w:rPr>
        <w:t>W</w:t>
      </w:r>
      <w:r w:rsidR="00FD09BE" w:rsidRPr="00E46919">
        <w:rPr>
          <w:rFonts w:ascii="Georgia" w:hAnsi="Georgia"/>
          <w:bCs/>
        </w:rPr>
        <w:t xml:space="preserve">e understand that USCIS </w:t>
      </w:r>
      <w:r w:rsidR="009A42D9">
        <w:rPr>
          <w:rFonts w:ascii="Georgia" w:hAnsi="Georgia"/>
          <w:bCs/>
        </w:rPr>
        <w:t>may have</w:t>
      </w:r>
      <w:r w:rsidR="00FD09BE" w:rsidRPr="00E46919">
        <w:rPr>
          <w:rFonts w:ascii="Georgia" w:hAnsi="Georgia"/>
          <w:bCs/>
        </w:rPr>
        <w:t xml:space="preserve"> valid concerns and reasons for </w:t>
      </w:r>
      <w:r w:rsidR="009A42D9">
        <w:rPr>
          <w:rFonts w:ascii="Georgia" w:hAnsi="Georgia"/>
          <w:bCs/>
        </w:rPr>
        <w:t>questioning</w:t>
      </w:r>
      <w:r w:rsidR="00FD09BE" w:rsidRPr="00E46919">
        <w:rPr>
          <w:rFonts w:ascii="Georgia" w:hAnsi="Georgia"/>
          <w:bCs/>
        </w:rPr>
        <w:t xml:space="preserve"> our </w:t>
      </w:r>
      <w:r w:rsidR="009A42D9">
        <w:rPr>
          <w:rFonts w:ascii="Georgia" w:hAnsi="Georgia"/>
          <w:bCs/>
        </w:rPr>
        <w:t xml:space="preserve">continued </w:t>
      </w:r>
      <w:r w:rsidR="00FD09BE" w:rsidRPr="00E46919">
        <w:rPr>
          <w:rFonts w:ascii="Georgia" w:hAnsi="Georgia"/>
          <w:bCs/>
        </w:rPr>
        <w:t xml:space="preserve">participation </w:t>
      </w:r>
      <w:r w:rsidRPr="00E46919">
        <w:rPr>
          <w:rFonts w:ascii="Georgia" w:hAnsi="Georgia"/>
          <w:bCs/>
        </w:rPr>
        <w:t>in</w:t>
      </w:r>
      <w:r w:rsidR="00FD09BE" w:rsidRPr="00E46919">
        <w:rPr>
          <w:rFonts w:ascii="Georgia" w:hAnsi="Georgia"/>
          <w:bCs/>
        </w:rPr>
        <w:t xml:space="preserve"> the EB-5 Regional Center Program</w:t>
      </w:r>
      <w:r w:rsidRPr="00E46919">
        <w:rPr>
          <w:rFonts w:ascii="Georgia" w:hAnsi="Georgia"/>
          <w:bCs/>
        </w:rPr>
        <w:t xml:space="preserve">. We also </w:t>
      </w:r>
      <w:r w:rsidR="009A42D9">
        <w:rPr>
          <w:rFonts w:ascii="Georgia" w:hAnsi="Georgia"/>
          <w:bCs/>
        </w:rPr>
        <w:t>have such concerns</w:t>
      </w:r>
      <w:r w:rsidR="00C02E6D">
        <w:rPr>
          <w:rFonts w:ascii="Georgia" w:hAnsi="Georgia"/>
          <w:bCs/>
        </w:rPr>
        <w:t xml:space="preserve">, see attached </w:t>
      </w:r>
      <w:r w:rsidR="00C02E6D" w:rsidRPr="00C02E6D">
        <w:rPr>
          <w:rFonts w:ascii="Georgia" w:hAnsi="Georgia"/>
          <w:b/>
          <w:bCs/>
        </w:rPr>
        <w:t>Form I-924A</w:t>
      </w:r>
      <w:r w:rsidRPr="00E46919">
        <w:rPr>
          <w:rFonts w:ascii="Georgia" w:hAnsi="Georgia"/>
          <w:bCs/>
        </w:rPr>
        <w:t>.</w:t>
      </w:r>
      <w:r w:rsidR="009A42D9">
        <w:rPr>
          <w:rFonts w:ascii="Georgia" w:hAnsi="Georgia"/>
          <w:bCs/>
        </w:rPr>
        <w:t xml:space="preserve"> After having tried without success to generate sufficient interest, we feel that it is </w:t>
      </w:r>
      <w:r w:rsidR="00B45486">
        <w:rPr>
          <w:rFonts w:ascii="Georgia" w:hAnsi="Georgia"/>
          <w:bCs/>
        </w:rPr>
        <w:t xml:space="preserve">in our </w:t>
      </w:r>
      <w:r w:rsidR="009A42D9">
        <w:rPr>
          <w:rFonts w:ascii="Georgia" w:hAnsi="Georgia"/>
          <w:bCs/>
        </w:rPr>
        <w:t xml:space="preserve">best </w:t>
      </w:r>
      <w:r w:rsidR="00B45486">
        <w:rPr>
          <w:rFonts w:ascii="Georgia" w:hAnsi="Georgia"/>
          <w:bCs/>
        </w:rPr>
        <w:t xml:space="preserve">interest </w:t>
      </w:r>
      <w:r w:rsidR="009A42D9">
        <w:rPr>
          <w:rFonts w:ascii="Georgia" w:hAnsi="Georgia"/>
          <w:bCs/>
        </w:rPr>
        <w:t xml:space="preserve">to cut </w:t>
      </w:r>
      <w:proofErr w:type="gramStart"/>
      <w:r w:rsidR="009A42D9">
        <w:rPr>
          <w:rFonts w:ascii="Georgia" w:hAnsi="Georgia"/>
          <w:bCs/>
        </w:rPr>
        <w:t>our loses</w:t>
      </w:r>
      <w:proofErr w:type="gramEnd"/>
      <w:r w:rsidR="009A42D9">
        <w:rPr>
          <w:rFonts w:ascii="Georgia" w:hAnsi="Georgia"/>
          <w:bCs/>
        </w:rPr>
        <w:t xml:space="preserve"> and withdraw from the program.</w:t>
      </w:r>
      <w:r w:rsidRPr="00E46919">
        <w:rPr>
          <w:rFonts w:ascii="Georgia" w:hAnsi="Georgia"/>
          <w:bCs/>
        </w:rPr>
        <w:t xml:space="preserve"> </w:t>
      </w:r>
    </w:p>
    <w:p w:rsidR="005761DD" w:rsidRPr="00E46919" w:rsidRDefault="009A42D9" w:rsidP="005761DD">
      <w:pPr>
        <w:spacing w:line="360" w:lineRule="auto"/>
        <w:ind w:firstLine="720"/>
        <w:jc w:val="both"/>
        <w:rPr>
          <w:rFonts w:ascii="Georgia" w:hAnsi="Georgia"/>
          <w:bCs/>
        </w:rPr>
      </w:pPr>
      <w:r>
        <w:rPr>
          <w:rFonts w:ascii="Georgia" w:hAnsi="Georgia"/>
          <w:bCs/>
        </w:rPr>
        <w:t>In light of these circumstances, p</w:t>
      </w:r>
      <w:r w:rsidR="005761DD" w:rsidRPr="00E46919">
        <w:rPr>
          <w:rFonts w:ascii="Georgia" w:hAnsi="Georgia"/>
          <w:bCs/>
        </w:rPr>
        <w:t xml:space="preserve">lease </w:t>
      </w:r>
      <w:r>
        <w:rPr>
          <w:rFonts w:ascii="Georgia" w:hAnsi="Georgia"/>
          <w:bCs/>
        </w:rPr>
        <w:t xml:space="preserve">accept this withdrawal </w:t>
      </w:r>
      <w:r w:rsidR="00B45486">
        <w:rPr>
          <w:rFonts w:ascii="Georgia" w:hAnsi="Georgia"/>
          <w:bCs/>
        </w:rPr>
        <w:t xml:space="preserve">from the </w:t>
      </w:r>
      <w:r w:rsidR="00B45486" w:rsidRPr="00B45486">
        <w:rPr>
          <w:rFonts w:ascii="Georgia" w:hAnsi="Georgia"/>
          <w:bCs/>
        </w:rPr>
        <w:t xml:space="preserve">EB-5 Regional Center Program </w:t>
      </w:r>
      <w:r w:rsidR="00B45486">
        <w:rPr>
          <w:rFonts w:ascii="Georgia" w:hAnsi="Georgia"/>
          <w:bCs/>
        </w:rPr>
        <w:t>and relinquishment of our USCIS-</w:t>
      </w:r>
      <w:r w:rsidR="005761DD" w:rsidRPr="00E46919">
        <w:rPr>
          <w:rFonts w:ascii="Georgia" w:hAnsi="Georgia"/>
          <w:bCs/>
        </w:rPr>
        <w:t>Designation</w:t>
      </w:r>
      <w:r w:rsidR="00B45486" w:rsidRPr="00B45486">
        <w:rPr>
          <w:rFonts w:ascii="Georgia" w:hAnsi="Georgia"/>
          <w:bCs/>
        </w:rPr>
        <w:t xml:space="preserve"> </w:t>
      </w:r>
      <w:r w:rsidR="00B45486">
        <w:rPr>
          <w:rFonts w:ascii="Georgia" w:hAnsi="Georgia"/>
          <w:bCs/>
        </w:rPr>
        <w:t xml:space="preserve">as an </w:t>
      </w:r>
      <w:r w:rsidR="00B45486" w:rsidRPr="00B45486">
        <w:rPr>
          <w:rFonts w:ascii="Georgia" w:hAnsi="Georgia"/>
          <w:bCs/>
        </w:rPr>
        <w:t>EB-5 Regional Center</w:t>
      </w:r>
      <w:r w:rsidR="00B45486">
        <w:rPr>
          <w:rFonts w:ascii="Georgia" w:hAnsi="Georgia"/>
          <w:bCs/>
        </w:rPr>
        <w:t>.</w:t>
      </w:r>
      <w:r w:rsidR="005761DD" w:rsidRPr="00E46919">
        <w:rPr>
          <w:rFonts w:ascii="Georgia" w:hAnsi="Georgia"/>
          <w:bCs/>
        </w:rPr>
        <w:t xml:space="preserve">  </w:t>
      </w:r>
      <w:r w:rsidR="00D55DAB" w:rsidRPr="00E46919">
        <w:rPr>
          <w:rFonts w:ascii="Georgia" w:hAnsi="Georgia"/>
          <w:bCs/>
        </w:rPr>
        <w:t xml:space="preserve">We </w:t>
      </w:r>
      <w:r w:rsidR="00B45486">
        <w:rPr>
          <w:rFonts w:ascii="Georgia" w:hAnsi="Georgia"/>
          <w:bCs/>
        </w:rPr>
        <w:t>shall</w:t>
      </w:r>
      <w:r w:rsidR="00D55DAB" w:rsidRPr="00E46919">
        <w:rPr>
          <w:rFonts w:ascii="Georgia" w:hAnsi="Georgia"/>
          <w:bCs/>
        </w:rPr>
        <w:t xml:space="preserve"> cease and desist</w:t>
      </w:r>
      <w:r w:rsidR="00B45486">
        <w:rPr>
          <w:rFonts w:ascii="Georgia" w:hAnsi="Georgia"/>
          <w:bCs/>
        </w:rPr>
        <w:t xml:space="preserve"> from</w:t>
      </w:r>
      <w:r w:rsidR="00D55DAB" w:rsidRPr="00E46919">
        <w:rPr>
          <w:rFonts w:ascii="Georgia" w:hAnsi="Georgia"/>
          <w:bCs/>
        </w:rPr>
        <w:t xml:space="preserve"> any further advertising or marketing our Regional Center. In fact, we already have done so.  </w:t>
      </w:r>
      <w:r w:rsidR="005761DD" w:rsidRPr="00E46919">
        <w:rPr>
          <w:rFonts w:ascii="Georgia" w:hAnsi="Georgia"/>
          <w:bCs/>
        </w:rPr>
        <w:t xml:space="preserve">We shall not accept any new investors.  </w:t>
      </w:r>
      <w:r w:rsidR="00B45486">
        <w:rPr>
          <w:rFonts w:ascii="Georgia" w:hAnsi="Georgia"/>
          <w:bCs/>
        </w:rPr>
        <w:t xml:space="preserve">We currently have no investors to protect from any ramifications of this decision. </w:t>
      </w:r>
      <w:r w:rsidR="008952D0" w:rsidRPr="008952D0">
        <w:rPr>
          <w:rFonts w:ascii="Georgia" w:hAnsi="Georgia"/>
          <w:b/>
          <w:bCs/>
          <w:highlight w:val="yellow"/>
        </w:rPr>
        <w:t>–OR-</w:t>
      </w:r>
      <w:r w:rsidR="008952D0">
        <w:rPr>
          <w:rFonts w:ascii="Georgia" w:hAnsi="Georgia"/>
          <w:bCs/>
        </w:rPr>
        <w:t xml:space="preserve"> We ask that USCIS allow sufficient time for our few committed EB-5 investors who are present in the U.S.</w:t>
      </w:r>
      <w:r w:rsidR="008952D0" w:rsidRPr="008952D0">
        <w:rPr>
          <w:rStyle w:val="FootnoteReference"/>
          <w:rFonts w:ascii="Georgia" w:hAnsi="Georgia"/>
          <w:b/>
          <w:bCs/>
        </w:rPr>
        <w:footnoteReference w:id="1"/>
      </w:r>
      <w:r w:rsidR="008952D0">
        <w:rPr>
          <w:rFonts w:ascii="Georgia" w:hAnsi="Georgia"/>
          <w:b/>
          <w:bCs/>
        </w:rPr>
        <w:t xml:space="preserve"> </w:t>
      </w:r>
      <w:r w:rsidR="008952D0">
        <w:rPr>
          <w:rFonts w:ascii="Georgia" w:hAnsi="Georgia"/>
          <w:bCs/>
        </w:rPr>
        <w:t xml:space="preserve">to redirect their </w:t>
      </w:r>
      <w:r w:rsidR="00032003">
        <w:rPr>
          <w:rFonts w:ascii="Georgia" w:hAnsi="Georgia"/>
          <w:bCs/>
        </w:rPr>
        <w:t xml:space="preserve">investment </w:t>
      </w:r>
      <w:r w:rsidR="008952D0">
        <w:rPr>
          <w:rFonts w:ascii="Georgia" w:hAnsi="Georgia"/>
          <w:bCs/>
        </w:rPr>
        <w:t>efforts. We shall endeavor to facilitate our</w:t>
      </w:r>
      <w:r w:rsidR="005761DD" w:rsidRPr="00E46919">
        <w:rPr>
          <w:rFonts w:ascii="Georgia" w:hAnsi="Georgia"/>
          <w:bCs/>
        </w:rPr>
        <w:t xml:space="preserve"> </w:t>
      </w:r>
      <w:r w:rsidR="00287C14">
        <w:rPr>
          <w:rFonts w:ascii="Georgia" w:hAnsi="Georgia"/>
          <w:bCs/>
        </w:rPr>
        <w:t xml:space="preserve">un- or </w:t>
      </w:r>
      <w:r w:rsidR="005761DD" w:rsidRPr="00E46919">
        <w:rPr>
          <w:rFonts w:ascii="Georgia" w:hAnsi="Georgia"/>
          <w:bCs/>
        </w:rPr>
        <w:t>under</w:t>
      </w:r>
      <w:r w:rsidR="00287C14">
        <w:rPr>
          <w:rFonts w:ascii="Georgia" w:hAnsi="Georgia"/>
          <w:bCs/>
        </w:rPr>
        <w:t>-</w:t>
      </w:r>
      <w:r w:rsidR="005761DD" w:rsidRPr="00E46919">
        <w:rPr>
          <w:rFonts w:ascii="Georgia" w:hAnsi="Georgia"/>
          <w:bCs/>
        </w:rPr>
        <w:t>funded proj</w:t>
      </w:r>
      <w:r w:rsidR="008952D0">
        <w:rPr>
          <w:rFonts w:ascii="Georgia" w:hAnsi="Georgia"/>
          <w:bCs/>
        </w:rPr>
        <w:t>ects</w:t>
      </w:r>
      <w:r w:rsidR="00032003">
        <w:rPr>
          <w:rFonts w:ascii="Georgia" w:hAnsi="Georgia"/>
          <w:bCs/>
        </w:rPr>
        <w:t>’</w:t>
      </w:r>
      <w:r w:rsidR="008952D0">
        <w:rPr>
          <w:rFonts w:ascii="Georgia" w:hAnsi="Georgia"/>
          <w:bCs/>
        </w:rPr>
        <w:t xml:space="preserve"> transfer</w:t>
      </w:r>
      <w:r w:rsidR="00032003">
        <w:rPr>
          <w:rFonts w:ascii="Georgia" w:hAnsi="Georgia"/>
          <w:bCs/>
        </w:rPr>
        <w:t>(s)</w:t>
      </w:r>
      <w:r w:rsidR="008952D0">
        <w:rPr>
          <w:rFonts w:ascii="Georgia" w:hAnsi="Georgia"/>
          <w:bCs/>
        </w:rPr>
        <w:t xml:space="preserve"> to </w:t>
      </w:r>
      <w:r w:rsidR="00032003">
        <w:rPr>
          <w:rFonts w:ascii="Georgia" w:hAnsi="Georgia"/>
          <w:bCs/>
        </w:rPr>
        <w:t>(</w:t>
      </w:r>
      <w:r w:rsidR="008952D0">
        <w:rPr>
          <w:rFonts w:ascii="Georgia" w:hAnsi="Georgia"/>
          <w:bCs/>
        </w:rPr>
        <w:t>an</w:t>
      </w:r>
      <w:proofErr w:type="gramStart"/>
      <w:r w:rsidR="00032003">
        <w:rPr>
          <w:rFonts w:ascii="Georgia" w:hAnsi="Georgia"/>
          <w:bCs/>
        </w:rPr>
        <w:t>)</w:t>
      </w:r>
      <w:r w:rsidR="008952D0">
        <w:rPr>
          <w:rFonts w:ascii="Georgia" w:hAnsi="Georgia"/>
          <w:bCs/>
        </w:rPr>
        <w:t>other</w:t>
      </w:r>
      <w:proofErr w:type="gramEnd"/>
      <w:r w:rsidR="008952D0">
        <w:rPr>
          <w:rFonts w:ascii="Georgia" w:hAnsi="Georgia"/>
          <w:bCs/>
        </w:rPr>
        <w:t xml:space="preserve"> Regional Center</w:t>
      </w:r>
      <w:r w:rsidR="00032003">
        <w:rPr>
          <w:rFonts w:ascii="Georgia" w:hAnsi="Georgia"/>
          <w:bCs/>
        </w:rPr>
        <w:t>(s)</w:t>
      </w:r>
      <w:r w:rsidR="008952D0">
        <w:rPr>
          <w:rFonts w:ascii="Georgia" w:hAnsi="Georgia"/>
          <w:bCs/>
        </w:rPr>
        <w:t xml:space="preserve">. </w:t>
      </w:r>
      <w:r w:rsidR="005761DD" w:rsidRPr="00E46919">
        <w:rPr>
          <w:rFonts w:ascii="Georgia" w:hAnsi="Georgia"/>
          <w:bCs/>
        </w:rPr>
        <w:t xml:space="preserve"> </w:t>
      </w:r>
      <w:r w:rsidR="008952D0">
        <w:rPr>
          <w:rFonts w:ascii="Georgia" w:hAnsi="Georgia"/>
          <w:bCs/>
        </w:rPr>
        <w:t xml:space="preserve">We affirm that </w:t>
      </w:r>
      <w:r w:rsidR="005761DD" w:rsidRPr="00E46919">
        <w:rPr>
          <w:rFonts w:ascii="Georgia" w:hAnsi="Georgia"/>
          <w:bCs/>
        </w:rPr>
        <w:t xml:space="preserve">our </w:t>
      </w:r>
      <w:r w:rsidR="008952D0">
        <w:rPr>
          <w:rFonts w:ascii="Georgia" w:hAnsi="Georgia"/>
          <w:bCs/>
        </w:rPr>
        <w:t xml:space="preserve">few </w:t>
      </w:r>
      <w:r w:rsidR="005761DD" w:rsidRPr="00E46919">
        <w:rPr>
          <w:rFonts w:ascii="Georgia" w:hAnsi="Georgia"/>
          <w:bCs/>
        </w:rPr>
        <w:t>investors’ funds shall be returned forthwith</w:t>
      </w:r>
      <w:r w:rsidR="008952D0">
        <w:rPr>
          <w:rFonts w:ascii="Georgia" w:hAnsi="Georgia"/>
          <w:bCs/>
        </w:rPr>
        <w:t>, or already have been returned</w:t>
      </w:r>
      <w:r w:rsidR="005761DD" w:rsidRPr="00E46919">
        <w:rPr>
          <w:rFonts w:ascii="Georgia" w:hAnsi="Georgia"/>
          <w:bCs/>
        </w:rPr>
        <w:t>.  We eagerly await your response</w:t>
      </w:r>
      <w:r w:rsidR="00B45486">
        <w:rPr>
          <w:rFonts w:ascii="Georgia" w:hAnsi="Georgia"/>
          <w:bCs/>
        </w:rPr>
        <w:t xml:space="preserve"> and acknowledgement</w:t>
      </w:r>
      <w:r w:rsidR="005761DD" w:rsidRPr="00E46919">
        <w:rPr>
          <w:rFonts w:ascii="Georgia" w:hAnsi="Georgia"/>
          <w:bCs/>
        </w:rPr>
        <w:t>.</w:t>
      </w:r>
      <w:r w:rsidR="008952D0">
        <w:rPr>
          <w:rFonts w:ascii="Georgia" w:hAnsi="Georgia"/>
          <w:bCs/>
        </w:rPr>
        <w:t xml:space="preserve"> </w:t>
      </w:r>
    </w:p>
    <w:p w:rsidR="005761DD" w:rsidRPr="00E46919" w:rsidRDefault="005761DD" w:rsidP="000B0ACD">
      <w:pPr>
        <w:spacing w:line="276" w:lineRule="auto"/>
        <w:ind w:firstLine="720"/>
        <w:jc w:val="both"/>
        <w:rPr>
          <w:rFonts w:ascii="Georgia" w:hAnsi="Georgia"/>
          <w:bCs/>
        </w:rPr>
      </w:pPr>
      <w:r w:rsidRPr="00E46919">
        <w:rPr>
          <w:rFonts w:ascii="Georgia" w:hAnsi="Georgia"/>
          <w:bCs/>
        </w:rPr>
        <w:t>Sincerely,</w:t>
      </w:r>
    </w:p>
    <w:p w:rsidR="00E46919" w:rsidRDefault="00E46919" w:rsidP="005761DD">
      <w:pPr>
        <w:spacing w:line="360" w:lineRule="auto"/>
        <w:ind w:firstLine="720"/>
        <w:jc w:val="both"/>
        <w:rPr>
          <w:rFonts w:ascii="Georgia" w:hAnsi="Georgia"/>
          <w:b/>
          <w:bCs/>
          <w:sz w:val="24"/>
        </w:rPr>
      </w:pPr>
      <w:r w:rsidRPr="00E46919">
        <w:rPr>
          <w:rFonts w:ascii="AR BLANCA" w:hAnsi="AR BLANCA"/>
          <w:bCs/>
          <w:i/>
          <w:sz w:val="28"/>
        </w:rPr>
        <w:t>X</w:t>
      </w:r>
      <w:r w:rsidRPr="00E46919">
        <w:rPr>
          <w:rFonts w:ascii="Georgia" w:hAnsi="Georgia"/>
          <w:bCs/>
          <w:sz w:val="24"/>
        </w:rPr>
        <w:t>_</w:t>
      </w:r>
      <w:r w:rsidRPr="00E46919">
        <w:rPr>
          <w:rFonts w:ascii="Georgia" w:hAnsi="Georgia"/>
          <w:b/>
          <w:bCs/>
          <w:sz w:val="24"/>
        </w:rPr>
        <w:t>______________________</w:t>
      </w:r>
    </w:p>
    <w:p w:rsidR="00E46919" w:rsidRPr="000B0ACD" w:rsidRDefault="00E46919" w:rsidP="00E46919">
      <w:pPr>
        <w:spacing w:after="0" w:line="276" w:lineRule="auto"/>
        <w:ind w:firstLine="720"/>
        <w:jc w:val="both"/>
        <w:rPr>
          <w:rFonts w:ascii="Georgia" w:hAnsi="Georgia"/>
          <w:bCs/>
        </w:rPr>
      </w:pPr>
      <w:r w:rsidRPr="000B0ACD">
        <w:rPr>
          <w:rFonts w:ascii="Georgia" w:hAnsi="Georgia"/>
          <w:bCs/>
        </w:rPr>
        <w:t xml:space="preserve">Name </w:t>
      </w:r>
    </w:p>
    <w:p w:rsidR="00E46919" w:rsidRPr="000B0ACD" w:rsidRDefault="00E46919" w:rsidP="00E46919">
      <w:pPr>
        <w:spacing w:after="0" w:line="276" w:lineRule="auto"/>
        <w:ind w:firstLine="720"/>
        <w:jc w:val="both"/>
        <w:rPr>
          <w:rFonts w:ascii="Georgia" w:hAnsi="Georgia"/>
          <w:bCs/>
        </w:rPr>
      </w:pPr>
      <w:r w:rsidRPr="000B0ACD">
        <w:rPr>
          <w:rFonts w:ascii="Georgia" w:hAnsi="Georgia"/>
          <w:bCs/>
        </w:rPr>
        <w:t xml:space="preserve">Title </w:t>
      </w:r>
    </w:p>
    <w:p w:rsidR="00E46919" w:rsidRPr="000B0ACD" w:rsidRDefault="00E46919" w:rsidP="00E46919">
      <w:pPr>
        <w:spacing w:after="0" w:line="276" w:lineRule="auto"/>
        <w:ind w:firstLine="720"/>
        <w:jc w:val="both"/>
        <w:rPr>
          <w:rFonts w:ascii="Georgia" w:hAnsi="Georgia"/>
          <w:bCs/>
        </w:rPr>
      </w:pPr>
      <w:r w:rsidRPr="000B0ACD">
        <w:rPr>
          <w:rFonts w:ascii="Georgia" w:hAnsi="Georgia"/>
          <w:bCs/>
        </w:rPr>
        <w:t>Regional Center</w:t>
      </w:r>
    </w:p>
    <w:p w:rsidR="00E46919" w:rsidRPr="000B0ACD" w:rsidRDefault="00E46919" w:rsidP="00E46919">
      <w:pPr>
        <w:spacing w:after="0" w:line="276" w:lineRule="auto"/>
        <w:ind w:firstLine="720"/>
        <w:jc w:val="both"/>
        <w:rPr>
          <w:rFonts w:ascii="Georgia" w:hAnsi="Georgia"/>
          <w:bCs/>
        </w:rPr>
      </w:pPr>
      <w:r w:rsidRPr="000B0ACD">
        <w:rPr>
          <w:rFonts w:ascii="Georgia" w:hAnsi="Georgia"/>
          <w:bCs/>
        </w:rPr>
        <w:t>Address</w:t>
      </w:r>
    </w:p>
    <w:p w:rsidR="00E46919" w:rsidRPr="000B0ACD" w:rsidRDefault="00E46919" w:rsidP="00E46919">
      <w:pPr>
        <w:spacing w:after="0" w:line="276" w:lineRule="auto"/>
        <w:ind w:firstLine="720"/>
        <w:jc w:val="both"/>
        <w:rPr>
          <w:rFonts w:ascii="Georgia" w:hAnsi="Georgia"/>
          <w:bCs/>
        </w:rPr>
      </w:pPr>
      <w:r w:rsidRPr="000B0ACD">
        <w:rPr>
          <w:rFonts w:ascii="Georgia" w:hAnsi="Georgia"/>
          <w:bCs/>
        </w:rPr>
        <w:t>Phone</w:t>
      </w:r>
    </w:p>
    <w:p w:rsidR="000B0ACD" w:rsidRDefault="00E46919" w:rsidP="000B0ACD">
      <w:pPr>
        <w:spacing w:after="0" w:line="276" w:lineRule="auto"/>
        <w:ind w:firstLine="720"/>
        <w:jc w:val="both"/>
        <w:rPr>
          <w:rFonts w:ascii="Georgia" w:hAnsi="Georgia"/>
          <w:bCs/>
        </w:rPr>
      </w:pPr>
      <w:r w:rsidRPr="000B0ACD">
        <w:rPr>
          <w:rFonts w:ascii="Georgia" w:hAnsi="Georgia"/>
          <w:bCs/>
        </w:rPr>
        <w:t xml:space="preserve">Email </w:t>
      </w:r>
    </w:p>
    <w:p w:rsidR="009A42D9" w:rsidRPr="00CE2FFA" w:rsidRDefault="009A42D9" w:rsidP="009A42D9">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ind w:left="-360" w:right="-180"/>
        <w:jc w:val="center"/>
        <w:rPr>
          <w:rFonts w:ascii="AR JULIAN" w:hAnsi="AR JULIAN"/>
          <w:b/>
          <w:sz w:val="27"/>
          <w:szCs w:val="27"/>
          <w:u w:val="single"/>
        </w:rPr>
      </w:pPr>
      <w:r w:rsidRPr="00CE2FFA">
        <w:rPr>
          <w:rFonts w:ascii="AR JULIAN" w:hAnsi="AR JULIAN"/>
          <w:b/>
          <w:sz w:val="27"/>
          <w:szCs w:val="27"/>
          <w:u w:val="single"/>
        </w:rPr>
        <w:lastRenderedPageBreak/>
        <w:t xml:space="preserve">PROPOSED FORMAL WITHDRAWAL </w:t>
      </w:r>
      <w:r w:rsidRPr="00CE2FFA">
        <w:rPr>
          <w:rFonts w:ascii="AR JULIAN" w:hAnsi="AR JULIAN"/>
          <w:b/>
          <w:i/>
          <w:sz w:val="27"/>
          <w:szCs w:val="27"/>
          <w:u w:val="single"/>
        </w:rPr>
        <w:t>from</w:t>
      </w:r>
      <w:r w:rsidRPr="00CE2FFA">
        <w:rPr>
          <w:rFonts w:ascii="AR JULIAN" w:hAnsi="AR JULIAN"/>
          <w:b/>
          <w:sz w:val="27"/>
          <w:szCs w:val="27"/>
          <w:u w:val="single"/>
        </w:rPr>
        <w:t xml:space="preserve"> EB-5 REGIONAL CENTER PROGRAM</w:t>
      </w:r>
    </w:p>
    <w:p w:rsidR="009A42D9" w:rsidRPr="00C367D3" w:rsidRDefault="009A42D9" w:rsidP="009A42D9">
      <w:pPr>
        <w:spacing w:after="0" w:line="240" w:lineRule="auto"/>
        <w:rPr>
          <w:rFonts w:ascii="Georgia" w:hAnsi="Georgia"/>
          <w:bCs/>
          <w:sz w:val="16"/>
        </w:rPr>
      </w:pPr>
    </w:p>
    <w:p w:rsidR="009A42D9" w:rsidRPr="00E46919" w:rsidRDefault="009A42D9" w:rsidP="009A42D9">
      <w:pPr>
        <w:spacing w:after="0" w:line="240" w:lineRule="auto"/>
        <w:rPr>
          <w:rFonts w:ascii="Georgia" w:hAnsi="Georgia"/>
          <w:bCs/>
        </w:rPr>
      </w:pPr>
      <w:r w:rsidRPr="00E46919">
        <w:rPr>
          <w:rFonts w:ascii="Georgia" w:hAnsi="Georgia"/>
          <w:bCs/>
        </w:rPr>
        <w:t xml:space="preserve">U.S. Citizenship &amp; Immigration Services </w:t>
      </w:r>
    </w:p>
    <w:p w:rsidR="009A42D9" w:rsidRPr="00E46919" w:rsidRDefault="009A42D9" w:rsidP="009A42D9">
      <w:pPr>
        <w:spacing w:after="0" w:line="240" w:lineRule="auto"/>
        <w:rPr>
          <w:rFonts w:ascii="Georgia" w:hAnsi="Georgia"/>
          <w:bCs/>
        </w:rPr>
      </w:pPr>
      <w:r w:rsidRPr="00E46919">
        <w:rPr>
          <w:rFonts w:ascii="Georgia" w:hAnsi="Georgia"/>
          <w:bCs/>
        </w:rPr>
        <w:t xml:space="preserve">Investor Program Office (IPO) </w:t>
      </w:r>
      <w:r w:rsidRPr="00E46919">
        <w:rPr>
          <w:rFonts w:ascii="Georgia" w:hAnsi="Georgia"/>
          <w:bCs/>
        </w:rPr>
        <w:br/>
        <w:t>131 M Street NE</w:t>
      </w:r>
      <w:r w:rsidRPr="00E46919">
        <w:rPr>
          <w:rFonts w:ascii="Georgia" w:hAnsi="Georgia"/>
          <w:bCs/>
        </w:rPr>
        <w:br/>
        <w:t>3</w:t>
      </w:r>
      <w:r w:rsidRPr="00E46919">
        <w:rPr>
          <w:rFonts w:ascii="Georgia" w:hAnsi="Georgia"/>
          <w:bCs/>
          <w:vertAlign w:val="superscript"/>
        </w:rPr>
        <w:t>rd</w:t>
      </w:r>
      <w:r w:rsidRPr="00E46919">
        <w:rPr>
          <w:rFonts w:ascii="Georgia" w:hAnsi="Georgia"/>
          <w:bCs/>
        </w:rPr>
        <w:t xml:space="preserve"> Floor, Mailstop 2235</w:t>
      </w:r>
      <w:r w:rsidRPr="00E46919">
        <w:rPr>
          <w:rFonts w:ascii="Georgia" w:hAnsi="Georgia"/>
          <w:bCs/>
        </w:rPr>
        <w:br/>
        <w:t>Washington, DC 20529-2235</w:t>
      </w:r>
    </w:p>
    <w:p w:rsidR="009A42D9" w:rsidRPr="00E46919" w:rsidRDefault="009A42D9" w:rsidP="009A42D9">
      <w:pPr>
        <w:spacing w:after="0" w:line="240" w:lineRule="auto"/>
        <w:jc w:val="right"/>
        <w:rPr>
          <w:rFonts w:ascii="Georgia" w:hAnsi="Georgia"/>
          <w:bCs/>
        </w:rPr>
      </w:pPr>
      <w:r w:rsidRPr="00E46919">
        <w:rPr>
          <w:rFonts w:ascii="Georgia" w:hAnsi="Georgia"/>
          <w:bCs/>
        </w:rPr>
        <w:fldChar w:fldCharType="begin"/>
      </w:r>
      <w:r w:rsidRPr="00E46919">
        <w:rPr>
          <w:rFonts w:ascii="Georgia" w:hAnsi="Georgia"/>
          <w:bCs/>
        </w:rPr>
        <w:instrText xml:space="preserve"> DATE \@ "MMMM d, yyyy" </w:instrText>
      </w:r>
      <w:r w:rsidRPr="00E46919">
        <w:rPr>
          <w:rFonts w:ascii="Georgia" w:hAnsi="Georgia"/>
          <w:bCs/>
        </w:rPr>
        <w:fldChar w:fldCharType="separate"/>
      </w:r>
      <w:r w:rsidR="00C367D3">
        <w:rPr>
          <w:rFonts w:ascii="Georgia" w:hAnsi="Georgia"/>
          <w:bCs/>
          <w:noProof/>
        </w:rPr>
        <w:t>December 13, 2015</w:t>
      </w:r>
      <w:r w:rsidRPr="00E46919">
        <w:rPr>
          <w:rFonts w:ascii="Georgia" w:hAnsi="Georgia"/>
          <w:bCs/>
        </w:rPr>
        <w:fldChar w:fldCharType="end"/>
      </w:r>
    </w:p>
    <w:p w:rsidR="009A42D9" w:rsidRPr="00E46919" w:rsidRDefault="009A42D9" w:rsidP="009A42D9">
      <w:pPr>
        <w:spacing w:after="0" w:line="240" w:lineRule="auto"/>
        <w:rPr>
          <w:rFonts w:ascii="Georgia" w:hAnsi="Georgia"/>
          <w:bCs/>
        </w:rPr>
      </w:pPr>
      <w:r w:rsidRPr="00E46919">
        <w:rPr>
          <w:rFonts w:ascii="Georgia" w:hAnsi="Georgia"/>
          <w:bCs/>
        </w:rPr>
        <w:t xml:space="preserve">Dear Chief </w:t>
      </w:r>
      <w:proofErr w:type="spellStart"/>
      <w:r w:rsidRPr="00E46919">
        <w:rPr>
          <w:rFonts w:ascii="Georgia" w:hAnsi="Georgia"/>
          <w:bCs/>
        </w:rPr>
        <w:t>Colucci</w:t>
      </w:r>
      <w:proofErr w:type="spellEnd"/>
      <w:r w:rsidRPr="00E46919">
        <w:rPr>
          <w:rFonts w:ascii="Georgia" w:hAnsi="Georgia"/>
          <w:bCs/>
        </w:rPr>
        <w:t>,</w:t>
      </w:r>
    </w:p>
    <w:p w:rsidR="009A42D9" w:rsidRPr="005761DD" w:rsidRDefault="009A42D9" w:rsidP="009A42D9">
      <w:pPr>
        <w:spacing w:after="0" w:line="240" w:lineRule="auto"/>
        <w:ind w:left="4320"/>
        <w:rPr>
          <w:rFonts w:ascii="Georgia" w:hAnsi="Georgia"/>
          <w:b/>
          <w:bCs/>
          <w:u w:val="single"/>
        </w:rPr>
      </w:pPr>
      <w:r w:rsidRPr="005761DD">
        <w:rPr>
          <w:rFonts w:ascii="Georgia" w:hAnsi="Georgia"/>
          <w:b/>
          <w:bCs/>
          <w:u w:val="single"/>
        </w:rPr>
        <w:t>RE:  PROPOSED TERMS OF VOLUNTARY RELINQUISHMENT OF USCIS REGIONAL   CENTER DESIGNATION</w:t>
      </w:r>
      <w:r w:rsidR="000B0ACD">
        <w:rPr>
          <w:rFonts w:ascii="Georgia" w:hAnsi="Georgia"/>
          <w:b/>
          <w:bCs/>
          <w:u w:val="single"/>
        </w:rPr>
        <w:t xml:space="preserve"> &amp; WITHDRAWAL</w:t>
      </w:r>
    </w:p>
    <w:p w:rsidR="009A42D9" w:rsidRPr="00E46919" w:rsidRDefault="009A42D9" w:rsidP="009A42D9">
      <w:pPr>
        <w:spacing w:before="240" w:after="0" w:line="276" w:lineRule="auto"/>
        <w:ind w:firstLine="720"/>
        <w:rPr>
          <w:rFonts w:ascii="Georgia" w:hAnsi="Georgia"/>
          <w:bCs/>
        </w:rPr>
      </w:pPr>
      <w:r w:rsidRPr="00E46919">
        <w:rPr>
          <w:rFonts w:ascii="Georgia" w:hAnsi="Georgia"/>
          <w:bCs/>
          <w:i/>
          <w:u w:val="single"/>
        </w:rPr>
        <w:t>On behalf of</w:t>
      </w:r>
      <w:r w:rsidRPr="00E46919">
        <w:rPr>
          <w:rFonts w:ascii="Georgia" w:hAnsi="Georgia"/>
          <w:bCs/>
        </w:rPr>
        <w:t>:</w:t>
      </w:r>
      <w:r w:rsidRPr="00E46919">
        <w:rPr>
          <w:rFonts w:ascii="Georgia" w:hAnsi="Georgia"/>
          <w:bCs/>
        </w:rPr>
        <w:tab/>
      </w:r>
      <w:r>
        <w:rPr>
          <w:rFonts w:ascii="Georgia" w:hAnsi="Georgia"/>
          <w:bCs/>
        </w:rPr>
        <w:t xml:space="preserve">---------- </w:t>
      </w:r>
      <w:r w:rsidRPr="00E46919">
        <w:rPr>
          <w:rFonts w:ascii="Georgia" w:hAnsi="Georgia"/>
          <w:bCs/>
        </w:rPr>
        <w:t>Regional Center</w:t>
      </w:r>
    </w:p>
    <w:p w:rsidR="009A42D9" w:rsidRPr="00E46919" w:rsidRDefault="009A42D9" w:rsidP="009A42D9">
      <w:pPr>
        <w:spacing w:line="276" w:lineRule="auto"/>
        <w:ind w:left="720"/>
        <w:rPr>
          <w:rFonts w:ascii="Georgia" w:hAnsi="Georgia"/>
          <w:bCs/>
        </w:rPr>
      </w:pPr>
      <w:r>
        <w:rPr>
          <w:rFonts w:ascii="Georgia" w:hAnsi="Georgia"/>
          <w:bCs/>
        </w:rPr>
        <w:t xml:space="preserve">      </w:t>
      </w:r>
      <w:r>
        <w:rPr>
          <w:rFonts w:ascii="Georgia" w:hAnsi="Georgia"/>
          <w:bCs/>
        </w:rPr>
        <w:tab/>
      </w:r>
      <w:r>
        <w:rPr>
          <w:rFonts w:ascii="Georgia" w:hAnsi="Georgia"/>
          <w:bCs/>
        </w:rPr>
        <w:tab/>
        <w:t>RCW/</w:t>
      </w:r>
      <w:r w:rsidRPr="00E46919">
        <w:rPr>
          <w:rFonts w:ascii="Georgia" w:hAnsi="Georgia"/>
          <w:bCs/>
        </w:rPr>
        <w:t>ID</w:t>
      </w:r>
      <w:r>
        <w:rPr>
          <w:rFonts w:ascii="Georgia" w:hAnsi="Georgia"/>
          <w:bCs/>
        </w:rPr>
        <w:t xml:space="preserve"> ########### </w:t>
      </w:r>
      <w:r w:rsidRPr="00E46919">
        <w:rPr>
          <w:rFonts w:ascii="Georgia" w:hAnsi="Georgia"/>
          <w:bCs/>
        </w:rPr>
        <w:tab/>
      </w:r>
    </w:p>
    <w:p w:rsidR="009A42D9" w:rsidRPr="00E46919" w:rsidRDefault="009A42D9" w:rsidP="009A42D9">
      <w:pPr>
        <w:spacing w:line="360" w:lineRule="auto"/>
        <w:ind w:firstLine="720"/>
        <w:jc w:val="both"/>
        <w:rPr>
          <w:rFonts w:ascii="Georgia" w:hAnsi="Georgia"/>
          <w:bCs/>
        </w:rPr>
      </w:pPr>
      <w:r w:rsidRPr="00E46919">
        <w:rPr>
          <w:rFonts w:ascii="Georgia" w:hAnsi="Georgia"/>
          <w:bCs/>
        </w:rPr>
        <w:t xml:space="preserve">We understand that USCIS has valid concerns and reasons for </w:t>
      </w:r>
      <w:r w:rsidR="00C02E6D">
        <w:rPr>
          <w:rFonts w:ascii="Georgia" w:hAnsi="Georgia"/>
          <w:bCs/>
        </w:rPr>
        <w:t>seeking to end</w:t>
      </w:r>
      <w:r w:rsidRPr="00E46919">
        <w:rPr>
          <w:rFonts w:ascii="Georgia" w:hAnsi="Georgia"/>
          <w:bCs/>
        </w:rPr>
        <w:t xml:space="preserve"> our participation in the EB-5 Regional Center Program. </w:t>
      </w:r>
      <w:r w:rsidR="00C02E6D">
        <w:rPr>
          <w:rFonts w:ascii="Georgia" w:hAnsi="Georgia"/>
          <w:bCs/>
        </w:rPr>
        <w:t xml:space="preserve">Having reviewed </w:t>
      </w:r>
      <w:r w:rsidR="00C02E6D" w:rsidRPr="00C02E6D">
        <w:rPr>
          <w:rFonts w:ascii="Georgia" w:hAnsi="Georgia"/>
          <w:bCs/>
        </w:rPr>
        <w:t xml:space="preserve">USCIS’ </w:t>
      </w:r>
      <w:r w:rsidR="00C02E6D" w:rsidRPr="00C02E6D">
        <w:rPr>
          <w:rFonts w:ascii="Georgia" w:hAnsi="Georgia"/>
          <w:b/>
          <w:bCs/>
          <w:i/>
        </w:rPr>
        <w:t xml:space="preserve">Notice </w:t>
      </w:r>
      <w:proofErr w:type="gramStart"/>
      <w:r w:rsidR="00C02E6D" w:rsidRPr="00C02E6D">
        <w:rPr>
          <w:rFonts w:ascii="Georgia" w:hAnsi="Georgia"/>
          <w:b/>
          <w:bCs/>
          <w:i/>
        </w:rPr>
        <w:t>Of</w:t>
      </w:r>
      <w:proofErr w:type="gramEnd"/>
      <w:r w:rsidR="00C02E6D" w:rsidRPr="00C02E6D">
        <w:rPr>
          <w:rFonts w:ascii="Georgia" w:hAnsi="Georgia"/>
          <w:b/>
          <w:bCs/>
          <w:i/>
        </w:rPr>
        <w:t xml:space="preserve"> Intent to Terminate</w:t>
      </w:r>
      <w:r w:rsidR="00C02E6D" w:rsidRPr="00C02E6D">
        <w:rPr>
          <w:rFonts w:ascii="Georgia" w:hAnsi="Georgia"/>
          <w:b/>
          <w:bCs/>
        </w:rPr>
        <w:t xml:space="preserve"> (NOIT)</w:t>
      </w:r>
      <w:r w:rsidR="00C02E6D" w:rsidRPr="00C02E6D">
        <w:rPr>
          <w:rFonts w:ascii="Georgia" w:hAnsi="Georgia"/>
          <w:bCs/>
        </w:rPr>
        <w:t xml:space="preserve">, </w:t>
      </w:r>
      <w:r w:rsidR="00C02E6D">
        <w:rPr>
          <w:rFonts w:ascii="Georgia" w:hAnsi="Georgia"/>
          <w:bCs/>
        </w:rPr>
        <w:t>w</w:t>
      </w:r>
      <w:r w:rsidRPr="00C02E6D">
        <w:rPr>
          <w:rFonts w:ascii="Georgia" w:hAnsi="Georgia"/>
          <w:bCs/>
        </w:rPr>
        <w:t>e also believe that it would be fundamentally unfa</w:t>
      </w:r>
      <w:r w:rsidRPr="00E46919">
        <w:rPr>
          <w:rFonts w:ascii="Georgia" w:hAnsi="Georgia"/>
          <w:bCs/>
        </w:rPr>
        <w:t xml:space="preserve">ir and unduly punitive to destroy the immigration dreams of ALL of the innocent investors, and their families, simply because they are affiliated with our Regional Center. At the present time, we have #### EB-5 investors fully committed in promising business ventures.  A complete list of investors sorted by project name and projected dates of I-829 filing is attached. </w:t>
      </w:r>
    </w:p>
    <w:p w:rsidR="009A42D9" w:rsidRPr="00E46919" w:rsidRDefault="009A42D9" w:rsidP="009A42D9">
      <w:pPr>
        <w:spacing w:line="360" w:lineRule="auto"/>
        <w:ind w:firstLine="720"/>
        <w:jc w:val="both"/>
        <w:rPr>
          <w:rFonts w:ascii="Georgia" w:hAnsi="Georgia"/>
          <w:bCs/>
        </w:rPr>
      </w:pPr>
      <w:r w:rsidRPr="00E46919">
        <w:rPr>
          <w:rFonts w:ascii="Georgia" w:hAnsi="Georgia"/>
          <w:bCs/>
        </w:rPr>
        <w:t>In light of these circumstances, we propose a compromise. Please allow our Designation to remain in effect long enough for current investors to complete their immigration process based on the current project in-process.  We agree to cease and desist from any further advertising or marketing</w:t>
      </w:r>
      <w:r w:rsidR="004A6A92">
        <w:rPr>
          <w:rFonts w:ascii="Georgia" w:hAnsi="Georgia"/>
          <w:bCs/>
        </w:rPr>
        <w:t xml:space="preserve"> of</w:t>
      </w:r>
      <w:bookmarkStart w:id="0" w:name="_GoBack"/>
      <w:bookmarkEnd w:id="0"/>
      <w:r w:rsidRPr="00E46919">
        <w:rPr>
          <w:rFonts w:ascii="Georgia" w:hAnsi="Georgia"/>
          <w:bCs/>
        </w:rPr>
        <w:t xml:space="preserve"> our Regional Center. In fact, we already have done so.  We shall not accept any new investors.  Either underfunded projects will be handed over to another Regional Center or our investors’ funds shall be returned forthwith.  We eagerly await your response.</w:t>
      </w:r>
    </w:p>
    <w:p w:rsidR="009A42D9" w:rsidRPr="00E46919" w:rsidRDefault="009A42D9" w:rsidP="009A42D9">
      <w:pPr>
        <w:spacing w:line="360" w:lineRule="auto"/>
        <w:ind w:firstLine="720"/>
        <w:jc w:val="both"/>
        <w:rPr>
          <w:rFonts w:ascii="Georgia" w:hAnsi="Georgia"/>
          <w:bCs/>
        </w:rPr>
      </w:pPr>
      <w:r w:rsidRPr="00E46919">
        <w:rPr>
          <w:rFonts w:ascii="Georgia" w:hAnsi="Georgia"/>
          <w:bCs/>
        </w:rPr>
        <w:t>Sincerely,</w:t>
      </w:r>
    </w:p>
    <w:p w:rsidR="009A42D9" w:rsidRPr="00C367D3" w:rsidRDefault="009A42D9" w:rsidP="009A42D9">
      <w:pPr>
        <w:spacing w:line="360" w:lineRule="auto"/>
        <w:ind w:firstLine="720"/>
        <w:jc w:val="both"/>
        <w:rPr>
          <w:rFonts w:ascii="Georgia" w:hAnsi="Georgia"/>
          <w:b/>
          <w:bCs/>
        </w:rPr>
      </w:pPr>
      <w:r w:rsidRPr="00C367D3">
        <w:rPr>
          <w:rFonts w:ascii="AR BLANCA" w:hAnsi="AR BLANCA"/>
          <w:bCs/>
          <w:i/>
          <w:sz w:val="24"/>
        </w:rPr>
        <w:t>X</w:t>
      </w:r>
      <w:r w:rsidRPr="00C367D3">
        <w:rPr>
          <w:rFonts w:ascii="Georgia" w:hAnsi="Georgia"/>
          <w:bCs/>
        </w:rPr>
        <w:t>_</w:t>
      </w:r>
      <w:r w:rsidRPr="00C367D3">
        <w:rPr>
          <w:rFonts w:ascii="Georgia" w:hAnsi="Georgia"/>
          <w:b/>
          <w:bCs/>
        </w:rPr>
        <w:t>______________________</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 xml:space="preserve">Name </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 xml:space="preserve">Title </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Regional Center</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Address</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Phone</w:t>
      </w:r>
    </w:p>
    <w:p w:rsidR="009A42D9" w:rsidRPr="00C02E6D" w:rsidRDefault="009A42D9" w:rsidP="009A42D9">
      <w:pPr>
        <w:spacing w:after="0" w:line="276" w:lineRule="auto"/>
        <w:ind w:firstLine="720"/>
        <w:jc w:val="both"/>
        <w:rPr>
          <w:rFonts w:ascii="Georgia" w:hAnsi="Georgia"/>
          <w:bCs/>
        </w:rPr>
      </w:pPr>
      <w:r w:rsidRPr="00C02E6D">
        <w:rPr>
          <w:rFonts w:ascii="Georgia" w:hAnsi="Georgia"/>
          <w:bCs/>
        </w:rPr>
        <w:t xml:space="preserve">Email </w:t>
      </w:r>
    </w:p>
    <w:sectPr w:rsidR="009A42D9" w:rsidRPr="00C02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9A" w:rsidRDefault="003B729A" w:rsidP="008952D0">
      <w:pPr>
        <w:spacing w:after="0" w:line="240" w:lineRule="auto"/>
      </w:pPr>
      <w:r>
        <w:separator/>
      </w:r>
    </w:p>
  </w:endnote>
  <w:endnote w:type="continuationSeparator" w:id="0">
    <w:p w:rsidR="003B729A" w:rsidRDefault="003B729A" w:rsidP="0089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9A" w:rsidRDefault="003B729A" w:rsidP="008952D0">
      <w:pPr>
        <w:spacing w:after="0" w:line="240" w:lineRule="auto"/>
      </w:pPr>
      <w:r>
        <w:separator/>
      </w:r>
    </w:p>
  </w:footnote>
  <w:footnote w:type="continuationSeparator" w:id="0">
    <w:p w:rsidR="003B729A" w:rsidRDefault="003B729A" w:rsidP="008952D0">
      <w:pPr>
        <w:spacing w:after="0" w:line="240" w:lineRule="auto"/>
      </w:pPr>
      <w:r>
        <w:continuationSeparator/>
      </w:r>
    </w:p>
  </w:footnote>
  <w:footnote w:id="1">
    <w:p w:rsidR="008952D0" w:rsidRDefault="008952D0" w:rsidP="008952D0">
      <w:pPr>
        <w:pStyle w:val="FootnoteText"/>
      </w:pPr>
      <w:r>
        <w:rPr>
          <w:rStyle w:val="FootnoteReference"/>
        </w:rPr>
        <w:footnoteRef/>
      </w:r>
      <w:r>
        <w:t xml:space="preserve"> A list of said investors is attached.  These investors are presently seeking </w:t>
      </w:r>
      <w:r w:rsidRPr="00287C14">
        <w:rPr>
          <w:i/>
        </w:rPr>
        <w:t>parole-in-place</w:t>
      </w:r>
      <w:r>
        <w:t xml:space="preserve"> for the time required to investigate and select a new investment and re-file I-526 petitions</w:t>
      </w:r>
      <w:r w:rsidR="00C02E6D">
        <w:t xml:space="preserve"> and</w:t>
      </w:r>
      <w:r w:rsidR="00287C14">
        <w:t xml:space="preserve"> associated</w:t>
      </w:r>
      <w:r w:rsidR="00C02E6D">
        <w:t xml:space="preserve"> </w:t>
      </w:r>
      <w:r w:rsidR="00287C14">
        <w:t xml:space="preserve">I-485 </w:t>
      </w:r>
      <w:r w:rsidR="00C02E6D">
        <w:t>adjustment</w:t>
      </w:r>
      <w:r w:rsidR="00287C14">
        <w:t xml:space="preserve"> packages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A2"/>
    <w:rsid w:val="00032003"/>
    <w:rsid w:val="000B0ACD"/>
    <w:rsid w:val="002631ED"/>
    <w:rsid w:val="00287C14"/>
    <w:rsid w:val="002F408F"/>
    <w:rsid w:val="003B729A"/>
    <w:rsid w:val="004A6A92"/>
    <w:rsid w:val="005761DD"/>
    <w:rsid w:val="00596874"/>
    <w:rsid w:val="0067158E"/>
    <w:rsid w:val="0079026E"/>
    <w:rsid w:val="0085165D"/>
    <w:rsid w:val="008952D0"/>
    <w:rsid w:val="009A42D9"/>
    <w:rsid w:val="00B373B7"/>
    <w:rsid w:val="00B45486"/>
    <w:rsid w:val="00B742BA"/>
    <w:rsid w:val="00C02E6D"/>
    <w:rsid w:val="00C367D3"/>
    <w:rsid w:val="00CB2DA2"/>
    <w:rsid w:val="00CE2FFA"/>
    <w:rsid w:val="00D53911"/>
    <w:rsid w:val="00D55DAB"/>
    <w:rsid w:val="00E46919"/>
    <w:rsid w:val="00FD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67BA-BE62-4672-93A6-7357E705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2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2DA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95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2D0"/>
    <w:rPr>
      <w:sz w:val="20"/>
      <w:szCs w:val="20"/>
    </w:rPr>
  </w:style>
  <w:style w:type="character" w:styleId="FootnoteReference">
    <w:name w:val="footnote reference"/>
    <w:basedOn w:val="DefaultParagraphFont"/>
    <w:uiPriority w:val="99"/>
    <w:semiHidden/>
    <w:unhideWhenUsed/>
    <w:rsid w:val="00895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2736">
      <w:bodyDiv w:val="1"/>
      <w:marLeft w:val="0"/>
      <w:marRight w:val="0"/>
      <w:marTop w:val="0"/>
      <w:marBottom w:val="0"/>
      <w:divBdr>
        <w:top w:val="none" w:sz="0" w:space="0" w:color="auto"/>
        <w:left w:val="none" w:sz="0" w:space="0" w:color="auto"/>
        <w:bottom w:val="none" w:sz="0" w:space="0" w:color="auto"/>
        <w:right w:val="none" w:sz="0" w:space="0" w:color="auto"/>
      </w:divBdr>
    </w:div>
    <w:div w:id="13230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9CDF-4084-4669-BE5E-97D51FB0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Whalen</dc:creator>
  <cp:keywords/>
  <dc:description/>
  <cp:lastModifiedBy>Joe Whalen</cp:lastModifiedBy>
  <cp:revision>6</cp:revision>
  <dcterms:created xsi:type="dcterms:W3CDTF">2015-12-13T00:39:00Z</dcterms:created>
  <dcterms:modified xsi:type="dcterms:W3CDTF">2015-12-13T23:48:00Z</dcterms:modified>
</cp:coreProperties>
</file>